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FE" w:rsidRDefault="00D641FE" w:rsidP="00C544E4">
      <w:pPr>
        <w:widowControl/>
        <w:shd w:val="clear" w:color="auto" w:fill="FFFFFF"/>
        <w:spacing w:line="400" w:lineRule="exact"/>
        <w:jc w:val="center"/>
        <w:rPr>
          <w:rFonts w:ascii="黑体" w:eastAsia="黑体" w:hAnsi="黑体"/>
          <w:spacing w:val="15"/>
          <w:sz w:val="32"/>
          <w:szCs w:val="32"/>
          <w:shd w:val="clear" w:color="auto" w:fill="FFFFFF"/>
        </w:rPr>
      </w:pPr>
    </w:p>
    <w:p w:rsidR="00C544E4" w:rsidRPr="00486C3B" w:rsidRDefault="00C544E4" w:rsidP="00C544E4">
      <w:pPr>
        <w:widowControl/>
        <w:shd w:val="clear" w:color="auto" w:fill="FFFFFF"/>
        <w:spacing w:line="400" w:lineRule="exact"/>
        <w:jc w:val="center"/>
        <w:rPr>
          <w:rFonts w:ascii="方正小标宋_GBK" w:eastAsia="方正小标宋_GBK" w:hAnsi="黑体" w:cs="宋体"/>
          <w:color w:val="000000"/>
          <w:spacing w:val="15"/>
          <w:kern w:val="0"/>
          <w:sz w:val="32"/>
          <w:szCs w:val="32"/>
        </w:rPr>
      </w:pPr>
      <w:r w:rsidRPr="00486C3B">
        <w:rPr>
          <w:rFonts w:ascii="方正小标宋_GBK" w:eastAsia="方正小标宋_GBK" w:hAnsi="黑体" w:hint="eastAsia"/>
          <w:spacing w:val="15"/>
          <w:sz w:val="32"/>
          <w:szCs w:val="32"/>
          <w:shd w:val="clear" w:color="auto" w:fill="FFFFFF"/>
        </w:rPr>
        <w:t>昆明理工大学2022年博士研究生远程网络考核要求</w:t>
      </w:r>
    </w:p>
    <w:p w:rsidR="00C544E4" w:rsidRDefault="00C544E4" w:rsidP="00C544E4">
      <w:pPr>
        <w:widowControl/>
        <w:shd w:val="clear" w:color="auto" w:fill="FFFFFF"/>
        <w:spacing w:line="400" w:lineRule="exact"/>
        <w:ind w:firstLine="675"/>
        <w:jc w:val="left"/>
        <w:rPr>
          <w:rFonts w:ascii="仿宋_GB2312" w:eastAsia="仿宋_GB2312" w:hAnsi="宋体" w:cs="宋体"/>
          <w:color w:val="000000"/>
          <w:spacing w:val="15"/>
          <w:kern w:val="0"/>
          <w:sz w:val="29"/>
          <w:szCs w:val="29"/>
        </w:rPr>
      </w:pP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b/>
          <w:bCs/>
          <w:color w:val="000000"/>
          <w:spacing w:val="15"/>
          <w:kern w:val="0"/>
          <w:sz w:val="28"/>
          <w:szCs w:val="28"/>
        </w:rPr>
        <w:t>一、考前准备</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b/>
          <w:bCs/>
          <w:color w:val="000000"/>
          <w:spacing w:val="15"/>
          <w:kern w:val="0"/>
          <w:sz w:val="28"/>
          <w:szCs w:val="28"/>
        </w:rPr>
        <w:t>（一）</w:t>
      </w:r>
      <w:r w:rsidR="0004044B" w:rsidRPr="005B700E">
        <w:rPr>
          <w:rFonts w:ascii="仿宋_GB2312" w:eastAsia="仿宋_GB2312" w:hAnsi="宋体" w:cs="宋体" w:hint="eastAsia"/>
          <w:b/>
          <w:bCs/>
          <w:color w:val="000000"/>
          <w:spacing w:val="15"/>
          <w:kern w:val="0"/>
          <w:sz w:val="28"/>
          <w:szCs w:val="28"/>
        </w:rPr>
        <w:t>考试</w:t>
      </w:r>
      <w:r w:rsidRPr="005B700E">
        <w:rPr>
          <w:rFonts w:ascii="仿宋_GB2312" w:eastAsia="仿宋_GB2312" w:hAnsi="宋体" w:cs="宋体" w:hint="eastAsia"/>
          <w:b/>
          <w:bCs/>
          <w:color w:val="000000"/>
          <w:spacing w:val="15"/>
          <w:kern w:val="0"/>
          <w:sz w:val="28"/>
          <w:szCs w:val="28"/>
        </w:rPr>
        <w:t>平台、设备及环境要求</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考核平台选用中国移动-云</w:t>
      </w:r>
      <w:r w:rsidR="00486C3B" w:rsidRPr="005B700E">
        <w:rPr>
          <w:rFonts w:ascii="仿宋_GB2312" w:eastAsia="仿宋_GB2312" w:hAnsi="宋体" w:cs="宋体" w:hint="eastAsia"/>
          <w:color w:val="000000"/>
          <w:spacing w:val="15"/>
          <w:kern w:val="0"/>
          <w:sz w:val="28"/>
          <w:szCs w:val="28"/>
        </w:rPr>
        <w:t>考场</w:t>
      </w:r>
      <w:r w:rsidRPr="005B700E">
        <w:rPr>
          <w:rFonts w:ascii="仿宋_GB2312" w:eastAsia="仿宋_GB2312" w:hAnsi="宋体" w:cs="宋体" w:hint="eastAsia"/>
          <w:color w:val="000000"/>
          <w:spacing w:val="15"/>
          <w:kern w:val="0"/>
          <w:sz w:val="28"/>
          <w:szCs w:val="28"/>
        </w:rPr>
        <w:t>，考生应提前下载并安装云</w:t>
      </w:r>
      <w:r w:rsidR="00486C3B" w:rsidRPr="005B700E">
        <w:rPr>
          <w:rFonts w:ascii="仿宋_GB2312" w:eastAsia="仿宋_GB2312" w:hAnsi="宋体" w:cs="宋体" w:hint="eastAsia"/>
          <w:color w:val="000000"/>
          <w:spacing w:val="15"/>
          <w:kern w:val="0"/>
          <w:sz w:val="28"/>
          <w:szCs w:val="28"/>
        </w:rPr>
        <w:t>考场</w:t>
      </w:r>
      <w:r w:rsidRPr="005B700E">
        <w:rPr>
          <w:rFonts w:ascii="仿宋_GB2312" w:eastAsia="仿宋_GB2312" w:hAnsi="宋体" w:cs="宋体" w:hint="eastAsia"/>
          <w:color w:val="000000"/>
          <w:spacing w:val="15"/>
          <w:kern w:val="0"/>
          <w:sz w:val="28"/>
          <w:szCs w:val="28"/>
        </w:rPr>
        <w:t>PC端或APP；备用平台为腾讯会议。</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云</w:t>
      </w:r>
      <w:r w:rsidR="00486C3B" w:rsidRPr="005B700E">
        <w:rPr>
          <w:rFonts w:ascii="仿宋_GB2312" w:eastAsia="仿宋_GB2312" w:hAnsi="宋体" w:cs="宋体" w:hint="eastAsia"/>
          <w:color w:val="000000"/>
          <w:spacing w:val="15"/>
          <w:kern w:val="0"/>
          <w:sz w:val="28"/>
          <w:szCs w:val="28"/>
        </w:rPr>
        <w:t>考场</w:t>
      </w:r>
      <w:r w:rsidRPr="005B700E">
        <w:rPr>
          <w:rFonts w:ascii="仿宋_GB2312" w:eastAsia="仿宋_GB2312" w:hAnsi="宋体" w:cs="宋体" w:hint="eastAsia"/>
          <w:color w:val="000000"/>
          <w:spacing w:val="15"/>
          <w:kern w:val="0"/>
          <w:sz w:val="28"/>
          <w:szCs w:val="28"/>
        </w:rPr>
        <w:t>安装下载及登录网址如下：</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考生登陆网址：</w:t>
      </w:r>
    </w:p>
    <w:p w:rsidR="00C544E4" w:rsidRPr="005B700E" w:rsidRDefault="000B3A27" w:rsidP="00486C3B">
      <w:pPr>
        <w:widowControl/>
        <w:shd w:val="clear" w:color="auto" w:fill="FFFFFF"/>
        <w:spacing w:line="520" w:lineRule="exact"/>
        <w:jc w:val="left"/>
        <w:rPr>
          <w:rFonts w:ascii="仿宋_GB2312" w:eastAsia="仿宋_GB2312" w:hAnsi="宋体" w:cs="宋体" w:hint="eastAsia"/>
          <w:kern w:val="0"/>
          <w:sz w:val="28"/>
          <w:szCs w:val="28"/>
        </w:rPr>
      </w:pPr>
      <w:hyperlink r:id="rId6" w:history="1">
        <w:r w:rsidR="00C544E4" w:rsidRPr="005B700E">
          <w:rPr>
            <w:rFonts w:ascii="仿宋_GB2312" w:eastAsia="仿宋_GB2312" w:hAnsi="宋体" w:cs="宋体" w:hint="eastAsia"/>
            <w:color w:val="333333"/>
            <w:spacing w:val="15"/>
            <w:kern w:val="0"/>
            <w:sz w:val="28"/>
            <w:szCs w:val="28"/>
          </w:rPr>
          <w:t>https://v2-ykc-exam.yunkaoai.com/user/login/KUOTEDU</w:t>
        </w:r>
      </w:hyperlink>
      <w:r w:rsidR="00C544E4" w:rsidRPr="005B700E">
        <w:rPr>
          <w:rFonts w:ascii="仿宋_GB2312" w:eastAsia="仿宋_GB2312" w:hAnsi="宋体" w:cs="宋体" w:hint="eastAsia"/>
          <w:spacing w:val="15"/>
          <w:kern w:val="0"/>
          <w:sz w:val="28"/>
          <w:szCs w:val="28"/>
        </w:rPr>
        <w:t>。</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谷歌浏览器下载地址：</w:t>
      </w:r>
      <w:hyperlink r:id="rId7" w:history="1">
        <w:r w:rsidRPr="005B700E">
          <w:rPr>
            <w:rFonts w:ascii="仿宋_GB2312" w:eastAsia="仿宋_GB2312" w:hAnsi="宋体" w:cs="宋体" w:hint="eastAsia"/>
            <w:color w:val="333333"/>
            <w:spacing w:val="15"/>
            <w:kern w:val="0"/>
            <w:sz w:val="28"/>
            <w:szCs w:val="28"/>
          </w:rPr>
          <w:t>https://www.google.cn/chrome/index.html</w:t>
        </w:r>
      </w:hyperlink>
      <w:r w:rsidRPr="005B700E">
        <w:rPr>
          <w:rFonts w:ascii="仿宋_GB2312" w:eastAsia="仿宋_GB2312" w:hAnsi="宋体" w:cs="宋体" w:hint="eastAsia"/>
          <w:color w:val="000000"/>
          <w:spacing w:val="15"/>
          <w:kern w:val="0"/>
          <w:sz w:val="28"/>
          <w:szCs w:val="28"/>
        </w:rPr>
        <w:t>。</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云考场-专业版（第一机位客户端、第二机位APP）下载地址：</w:t>
      </w:r>
      <w:hyperlink r:id="rId8" w:history="1">
        <w:r w:rsidRPr="005B700E">
          <w:rPr>
            <w:rFonts w:ascii="仿宋_GB2312" w:eastAsia="仿宋_GB2312" w:hAnsi="宋体" w:cs="宋体" w:hint="eastAsia"/>
            <w:color w:val="333333"/>
            <w:spacing w:val="15"/>
            <w:kern w:val="0"/>
            <w:sz w:val="28"/>
            <w:szCs w:val="28"/>
          </w:rPr>
          <w:t>https://down.yunkaoai.com/</w:t>
        </w:r>
      </w:hyperlink>
      <w:r w:rsidRPr="005B700E">
        <w:rPr>
          <w:rFonts w:ascii="仿宋_GB2312" w:eastAsia="仿宋_GB2312" w:hAnsi="宋体" w:cs="宋体" w:hint="eastAsia"/>
          <w:color w:val="000000"/>
          <w:spacing w:val="15"/>
          <w:kern w:val="0"/>
          <w:sz w:val="28"/>
          <w:szCs w:val="28"/>
        </w:rPr>
        <w:t>。</w:t>
      </w:r>
    </w:p>
    <w:p w:rsidR="00C544E4" w:rsidRPr="005B700E" w:rsidRDefault="00C544E4" w:rsidP="00486C3B">
      <w:pPr>
        <w:widowControl/>
        <w:shd w:val="clear" w:color="auto" w:fill="FFFFFF"/>
        <w:spacing w:line="520" w:lineRule="exact"/>
        <w:ind w:firstLineChars="200" w:firstLine="620"/>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具体操作参见《研究生线上面试系统（考生操作指南）》。请各位考生提前下载相关PC端或APP，熟悉操作，以保证</w:t>
      </w:r>
      <w:r w:rsidR="0004044B" w:rsidRPr="005B700E">
        <w:rPr>
          <w:rFonts w:ascii="仿宋_GB2312" w:eastAsia="仿宋_GB2312" w:hAnsi="宋体" w:cs="宋体" w:hint="eastAsia"/>
          <w:color w:val="000000"/>
          <w:spacing w:val="15"/>
          <w:kern w:val="0"/>
          <w:sz w:val="28"/>
          <w:szCs w:val="28"/>
        </w:rPr>
        <w:t>考试</w:t>
      </w:r>
      <w:r w:rsidRPr="005B700E">
        <w:rPr>
          <w:rFonts w:ascii="仿宋_GB2312" w:eastAsia="仿宋_GB2312" w:hAnsi="宋体" w:cs="宋体" w:hint="eastAsia"/>
          <w:color w:val="000000"/>
          <w:spacing w:val="15"/>
          <w:kern w:val="0"/>
          <w:sz w:val="28"/>
          <w:szCs w:val="28"/>
        </w:rPr>
        <w:t>正常进行。</w:t>
      </w:r>
    </w:p>
    <w:p w:rsidR="00C544E4" w:rsidRPr="005B700E" w:rsidRDefault="00C544E4" w:rsidP="00486C3B">
      <w:pPr>
        <w:widowControl/>
        <w:shd w:val="clear" w:color="auto" w:fill="FFFFFF"/>
        <w:spacing w:line="520" w:lineRule="exact"/>
        <w:ind w:firstLine="57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为确保网络远程考试的顺利进行，考生应保持报名时预留的手机号码通信畅通，并及时与报考专业所在学院联系，同时要提前准备好远程考试所需的硬件设备，以保证考试正常进行。</w:t>
      </w:r>
    </w:p>
    <w:p w:rsidR="00C544E4" w:rsidRPr="005B700E" w:rsidRDefault="00C544E4" w:rsidP="00486C3B">
      <w:pPr>
        <w:widowControl/>
        <w:shd w:val="clear" w:color="auto" w:fill="FFFFFF"/>
        <w:spacing w:line="520" w:lineRule="exact"/>
        <w:ind w:firstLine="67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1.可以支撑“双机位”运行的硬件设备要求。</w:t>
      </w:r>
    </w:p>
    <w:p w:rsidR="00C544E4" w:rsidRPr="005B700E" w:rsidRDefault="00C544E4" w:rsidP="00486C3B">
      <w:pPr>
        <w:widowControl/>
        <w:shd w:val="clear" w:color="auto" w:fill="FFFFFF"/>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考生要准备好2个网络视频设备，一个用于近距离视频面试，一个用于监控考试场所，建议准备笔记本电脑和手机。</w:t>
      </w:r>
    </w:p>
    <w:p w:rsidR="00C544E4" w:rsidRPr="005B700E" w:rsidRDefault="00C544E4" w:rsidP="00486C3B">
      <w:pPr>
        <w:widowControl/>
        <w:shd w:val="clear" w:color="auto" w:fill="FFFFFF"/>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（1）电脑（web/PC端）</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系统：支持Windows7、Windows10、Mac；网络：上下行10M</w:t>
      </w:r>
    </w:p>
    <w:p w:rsidR="00C544E4" w:rsidRPr="005B700E" w:rsidRDefault="00C544E4" w:rsidP="00486C3B">
      <w:pPr>
        <w:widowControl/>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lastRenderedPageBreak/>
        <w:t>内存：8G；分辨率：1920*1080；CPU：Inter i3-4100U及以上；分辨率：1920*1080</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（2）浏览器</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必须使用Google浏览器。</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（3）智能手机</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Android：建议版本5.0以上，不要使用OPPO/VIVO老款手机；</w:t>
      </w:r>
    </w:p>
    <w:p w:rsidR="00C544E4" w:rsidRPr="005B700E" w:rsidRDefault="00C544E4" w:rsidP="00486C3B">
      <w:pPr>
        <w:widowControl/>
        <w:spacing w:line="520" w:lineRule="exact"/>
        <w:ind w:firstLine="61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iOS：建议系统更新至9以上，不要使用iphoneX。</w:t>
      </w:r>
    </w:p>
    <w:p w:rsidR="00C544E4" w:rsidRPr="005B700E" w:rsidRDefault="00C544E4" w:rsidP="00486C3B">
      <w:pPr>
        <w:widowControl/>
        <w:shd w:val="clear" w:color="auto" w:fill="FFFFFF"/>
        <w:spacing w:line="520" w:lineRule="exact"/>
        <w:ind w:firstLine="67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2.“双机位”配置方案</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用于面试设备（主机位）：面向考生</w:t>
      </w:r>
      <w:r w:rsidRPr="005B700E">
        <w:rPr>
          <w:rFonts w:ascii="仿宋_GB2312" w:eastAsia="仿宋_GB2312" w:hAnsi="宋体" w:cs="宋体" w:hint="eastAsia"/>
          <w:kern w:val="0"/>
          <w:sz w:val="28"/>
          <w:szCs w:val="28"/>
        </w:rPr>
        <w:t>，用于考官对考生的远程视频考核（最好为笔记本电脑），若电脑扬声器声音较小，可配置音箱，建议电脑使用有线网络连接。</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用于监控面试环境的设备（副机位）：一部智能手机，建议准备手机支架；提前给设备充好电并外接电源，准备好拍摄位置及支架等；建议将手机设置为“飞行模式”并连接到无线网，同时将手机屏幕锁定设置成“永不”，避免手机息屏或有来电影响</w:t>
      </w:r>
      <w:r w:rsidR="0004044B" w:rsidRPr="005B700E">
        <w:rPr>
          <w:rFonts w:ascii="仿宋_GB2312" w:eastAsia="仿宋_GB2312" w:hAnsi="宋体" w:cs="宋体" w:hint="eastAsia"/>
          <w:kern w:val="0"/>
          <w:sz w:val="28"/>
          <w:szCs w:val="28"/>
        </w:rPr>
        <w:t>考试</w:t>
      </w:r>
      <w:r w:rsidRPr="005B700E">
        <w:rPr>
          <w:rFonts w:ascii="仿宋_GB2312" w:eastAsia="仿宋_GB2312" w:hAnsi="宋体" w:cs="宋体" w:hint="eastAsia"/>
          <w:kern w:val="0"/>
          <w:sz w:val="28"/>
          <w:szCs w:val="28"/>
        </w:rPr>
        <w:t>。</w:t>
      </w:r>
    </w:p>
    <w:p w:rsidR="00C544E4" w:rsidRPr="005B700E" w:rsidRDefault="00C544E4" w:rsidP="00486C3B">
      <w:pPr>
        <w:widowControl/>
        <w:shd w:val="clear" w:color="auto" w:fill="FFFFFF"/>
        <w:spacing w:line="520" w:lineRule="exact"/>
        <w:ind w:firstLine="555"/>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3.主机位摄像头正面对准考生本人，考生面试时正对摄像头保持坐姿端正，双手和头部完全呈现在</w:t>
      </w:r>
      <w:r w:rsidR="0004044B" w:rsidRPr="005B700E">
        <w:rPr>
          <w:rFonts w:ascii="仿宋_GB2312" w:eastAsia="仿宋_GB2312" w:hAnsi="宋体" w:cs="宋体" w:hint="eastAsia"/>
          <w:kern w:val="0"/>
          <w:sz w:val="28"/>
          <w:szCs w:val="28"/>
        </w:rPr>
        <w:t>考试</w:t>
      </w:r>
      <w:r w:rsidRPr="005B700E">
        <w:rPr>
          <w:rFonts w:ascii="仿宋_GB2312" w:eastAsia="仿宋_GB2312" w:hAnsi="宋体" w:cs="宋体" w:hint="eastAsia"/>
          <w:kern w:val="0"/>
          <w:sz w:val="28"/>
          <w:szCs w:val="28"/>
        </w:rPr>
        <w:t>面试小组可见画面中，考生视线不可离开屏幕，面部清晰可见，不佩戴口罩，头发不遮挡耳朵，不带耳饰，不得穿有拉链的衣服，面试一般不得使用耳机或耳塞，主机位摄像头中可见房间门。副机位摄像头放于考生斜后方1米左右，从考生后方成45°拍摄，要保证考生和考试屏幕能清晰地被</w:t>
      </w:r>
      <w:r w:rsidR="0004044B" w:rsidRPr="005B700E">
        <w:rPr>
          <w:rFonts w:ascii="仿宋_GB2312" w:eastAsia="仿宋_GB2312" w:hAnsi="宋体" w:cs="宋体" w:hint="eastAsia"/>
          <w:kern w:val="0"/>
          <w:sz w:val="28"/>
          <w:szCs w:val="28"/>
        </w:rPr>
        <w:t>考试</w:t>
      </w:r>
      <w:r w:rsidRPr="005B700E">
        <w:rPr>
          <w:rFonts w:ascii="仿宋_GB2312" w:eastAsia="仿宋_GB2312" w:hAnsi="宋体" w:cs="宋体" w:hint="eastAsia"/>
          <w:kern w:val="0"/>
          <w:sz w:val="28"/>
          <w:szCs w:val="28"/>
        </w:rPr>
        <w:t>面试小组看到。</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p w:rsidR="00486C3B" w:rsidRPr="005B700E" w:rsidRDefault="00486C3B" w:rsidP="00486C3B">
      <w:pPr>
        <w:widowControl/>
        <w:shd w:val="clear" w:color="auto" w:fill="FFFFFF"/>
        <w:spacing w:line="520" w:lineRule="exact"/>
        <w:ind w:firstLine="480"/>
        <w:jc w:val="left"/>
        <w:rPr>
          <w:rFonts w:ascii="仿宋_GB2312" w:eastAsia="仿宋_GB2312" w:hAnsi="宋体" w:cs="宋体" w:hint="eastAsia"/>
          <w:kern w:val="0"/>
          <w:sz w:val="28"/>
          <w:szCs w:val="28"/>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6"/>
      </w:tblGrid>
      <w:tr w:rsidR="00C544E4" w:rsidRPr="005B700E" w:rsidTr="00C544E4">
        <w:trPr>
          <w:trHeight w:val="6495"/>
        </w:trPr>
        <w:tc>
          <w:tcPr>
            <w:tcW w:w="6" w:type="dxa"/>
            <w:vAlign w:val="center"/>
            <w:hideMark/>
          </w:tcPr>
          <w:p w:rsidR="00C544E4" w:rsidRPr="005B700E" w:rsidRDefault="00C544E4" w:rsidP="00486C3B">
            <w:pPr>
              <w:widowControl/>
              <w:spacing w:line="520" w:lineRule="exact"/>
              <w:jc w:val="left"/>
              <w:rPr>
                <w:rFonts w:ascii="仿宋_GB2312" w:eastAsia="仿宋_GB2312" w:hAnsi="宋体" w:cs="宋体" w:hint="eastAsia"/>
                <w:kern w:val="0"/>
                <w:sz w:val="28"/>
                <w:szCs w:val="28"/>
              </w:rPr>
            </w:pPr>
          </w:p>
        </w:tc>
        <w:tc>
          <w:tcPr>
            <w:tcW w:w="6" w:type="dxa"/>
            <w:vAlign w:val="center"/>
            <w:hideMark/>
          </w:tcPr>
          <w:p w:rsidR="00C544E4" w:rsidRPr="005B700E" w:rsidRDefault="00C544E4" w:rsidP="00486C3B">
            <w:pPr>
              <w:widowControl/>
              <w:spacing w:line="520" w:lineRule="exact"/>
              <w:jc w:val="left"/>
              <w:rPr>
                <w:rFonts w:ascii="仿宋_GB2312" w:eastAsia="仿宋_GB2312" w:hAnsi="宋体" w:cs="宋体" w:hint="eastAsia"/>
                <w:kern w:val="0"/>
                <w:sz w:val="28"/>
                <w:szCs w:val="28"/>
              </w:rPr>
            </w:pPr>
          </w:p>
        </w:tc>
      </w:tr>
      <w:tr w:rsidR="00C544E4" w:rsidRPr="005B700E" w:rsidTr="00C544E4">
        <w:tc>
          <w:tcPr>
            <w:tcW w:w="0" w:type="auto"/>
            <w:vAlign w:val="center"/>
            <w:hideMark/>
          </w:tcPr>
          <w:p w:rsidR="00C544E4" w:rsidRPr="005B700E" w:rsidRDefault="00C544E4" w:rsidP="00486C3B">
            <w:pPr>
              <w:widowControl/>
              <w:spacing w:line="520" w:lineRule="exact"/>
              <w:jc w:val="left"/>
              <w:rPr>
                <w:rFonts w:ascii="仿宋_GB2312" w:eastAsia="仿宋_GB2312" w:hAnsi="宋体" w:cs="宋体" w:hint="eastAsia"/>
                <w:kern w:val="0"/>
                <w:sz w:val="28"/>
                <w:szCs w:val="28"/>
              </w:rPr>
            </w:pPr>
          </w:p>
        </w:tc>
        <w:tc>
          <w:tcPr>
            <w:tcW w:w="0" w:type="auto"/>
            <w:vAlign w:val="center"/>
            <w:hideMark/>
          </w:tcPr>
          <w:p w:rsidR="00C544E4" w:rsidRPr="005B700E" w:rsidRDefault="00C544E4" w:rsidP="00486C3B">
            <w:pPr>
              <w:widowControl/>
              <w:spacing w:line="520" w:lineRule="exact"/>
              <w:jc w:val="left"/>
              <w:rPr>
                <w:rFonts w:ascii="仿宋_GB2312" w:eastAsia="仿宋_GB2312" w:hAnsi="宋体" w:cs="宋体" w:hint="eastAsia"/>
                <w:kern w:val="0"/>
                <w:sz w:val="28"/>
                <w:szCs w:val="28"/>
              </w:rPr>
            </w:pPr>
          </w:p>
        </w:tc>
      </w:tr>
    </w:tbl>
    <w:p w:rsidR="00C544E4" w:rsidRPr="005B700E" w:rsidRDefault="00C544E4" w:rsidP="00486C3B">
      <w:pPr>
        <w:widowControl/>
        <w:spacing w:line="520" w:lineRule="exact"/>
        <w:ind w:firstLine="480"/>
        <w:jc w:val="center"/>
        <w:rPr>
          <w:rFonts w:ascii="仿宋_GB2312" w:eastAsia="仿宋_GB2312" w:hAnsi="宋体" w:cs="宋体" w:hint="eastAsia"/>
          <w:kern w:val="0"/>
          <w:sz w:val="28"/>
          <w:szCs w:val="28"/>
        </w:rPr>
      </w:pPr>
      <w:r w:rsidRPr="005B700E">
        <w:rPr>
          <w:rFonts w:ascii="仿宋_GB2312" w:eastAsia="仿宋_GB2312" w:hAnsi="宋体" w:cs="宋体" w:hint="eastAsia"/>
          <w:noProof/>
          <w:kern w:val="0"/>
          <w:sz w:val="28"/>
          <w:szCs w:val="28"/>
        </w:rPr>
        <w:drawing>
          <wp:anchor distT="0" distB="0" distL="114300" distR="114300" simplePos="0" relativeHeight="251657216" behindDoc="0" locked="0" layoutInCell="1" allowOverlap="1">
            <wp:simplePos x="0" y="0"/>
            <wp:positionH relativeFrom="column">
              <wp:posOffset>306705</wp:posOffset>
            </wp:positionH>
            <wp:positionV relativeFrom="paragraph">
              <wp:posOffset>-1793875</wp:posOffset>
            </wp:positionV>
            <wp:extent cx="5753100" cy="2047875"/>
            <wp:effectExtent l="0" t="0" r="0" b="9525"/>
            <wp:wrapNone/>
            <wp:docPr id="1" name="图片 1" descr="https://www.kmust.edu.cn/__local/4/F4/6A/1C8FF2A320B075F952DAA9BC0DC_4FDB5207_6D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must.edu.cn/__local/4/F4/6A/1C8FF2A320B075F952DAA9BC0DC_4FDB5207_6D7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4E4" w:rsidRPr="005B700E" w:rsidRDefault="00C544E4" w:rsidP="00486C3B">
      <w:pPr>
        <w:widowControl/>
        <w:shd w:val="clear" w:color="auto" w:fill="FFFFFF"/>
        <w:spacing w:line="520" w:lineRule="exact"/>
        <w:ind w:firstLine="51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4.网络条件要求上传、下载网速要能稳定在5Mbps及以上。如使用WIFI网络考试，请特别注意网速情况，避免过多人员共享一个WIFI路由器而导致网络不稳定。建议使用有线网络和4G/5G流量两种模式，一种方式断网</w:t>
      </w:r>
      <w:r w:rsidRPr="005B700E">
        <w:rPr>
          <w:rFonts w:ascii="仿宋_GB2312" w:eastAsia="仿宋_GB2312" w:hAnsi="宋体" w:cs="宋体" w:hint="eastAsia"/>
          <w:color w:val="000000"/>
          <w:kern w:val="0"/>
          <w:sz w:val="28"/>
          <w:szCs w:val="28"/>
        </w:rPr>
        <w:t>后可及时转换其他方式连接。</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5.环境要求</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（1）安静无干扰、光线充足的考试场所，网络连接良好，需配备有线网络、无线wifi、4G移动网络，网速能充分满足视频传输要求。</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（2）整个考试期间，严禁他人进入考试独立空间，须关闭移动设备及其他任何电子设备录像、录屏、音乐、闹钟等可能影响正常</w:t>
      </w:r>
      <w:r w:rsidR="0004044B" w:rsidRPr="005B700E">
        <w:rPr>
          <w:rFonts w:ascii="仿宋_GB2312" w:eastAsia="仿宋_GB2312" w:hAnsi="宋体" w:cs="宋体" w:hint="eastAsia"/>
          <w:kern w:val="0"/>
          <w:sz w:val="28"/>
          <w:szCs w:val="28"/>
        </w:rPr>
        <w:t>考试</w:t>
      </w:r>
      <w:r w:rsidRPr="005B700E">
        <w:rPr>
          <w:rFonts w:ascii="仿宋_GB2312" w:eastAsia="仿宋_GB2312" w:hAnsi="宋体" w:cs="宋体" w:hint="eastAsia"/>
          <w:kern w:val="0"/>
          <w:sz w:val="28"/>
          <w:szCs w:val="28"/>
        </w:rPr>
        <w:t>的应用程序，不得出现其他声音。</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（3）考试期间视频背景必须是真实环境，不允许使用虚拟背景、更换视频背景。</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（4）考试地点一般应为居家，建议在校生联系所在学院借用会议室，不建议在宿舍，严禁选择在培训机构、网吧、商场、广场等影响音视频效果和有损考试严肃性的场所。</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6.考生按照学院具体考试工作流程配合完成网络远程考试相关调试工作。</w:t>
      </w:r>
    </w:p>
    <w:p w:rsidR="00C544E4" w:rsidRPr="005B700E" w:rsidRDefault="00C544E4" w:rsidP="00486C3B">
      <w:pPr>
        <w:widowControl/>
        <w:shd w:val="clear" w:color="auto" w:fill="FFFFFF"/>
        <w:spacing w:line="520" w:lineRule="exact"/>
        <w:ind w:firstLine="210"/>
        <w:jc w:val="left"/>
        <w:rPr>
          <w:rFonts w:ascii="仿宋_GB2312" w:eastAsia="仿宋_GB2312" w:hAnsi="宋体" w:cs="宋体" w:hint="eastAsia"/>
          <w:kern w:val="0"/>
          <w:sz w:val="28"/>
          <w:szCs w:val="28"/>
        </w:rPr>
      </w:pPr>
      <w:r w:rsidRPr="005B700E">
        <w:rPr>
          <w:rFonts w:ascii="仿宋_GB2312" w:eastAsia="仿宋_GB2312" w:hAnsi="宋体" w:cs="宋体" w:hint="eastAsia"/>
          <w:b/>
          <w:bCs/>
          <w:kern w:val="0"/>
          <w:sz w:val="28"/>
          <w:szCs w:val="28"/>
        </w:rPr>
        <w:t>（二）考生需准备的考试用品</w:t>
      </w:r>
    </w:p>
    <w:p w:rsidR="00C544E4" w:rsidRPr="005B700E" w:rsidRDefault="00C544E4" w:rsidP="00486C3B">
      <w:pPr>
        <w:widowControl/>
        <w:shd w:val="clear" w:color="auto" w:fill="FFFFFF"/>
        <w:spacing w:line="520" w:lineRule="exact"/>
        <w:ind w:firstLine="45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lastRenderedPageBreak/>
        <w:t>1.本人二代居民身份证；</w:t>
      </w:r>
    </w:p>
    <w:p w:rsidR="00C544E4" w:rsidRPr="005B700E" w:rsidRDefault="00C544E4" w:rsidP="00486C3B">
      <w:pPr>
        <w:widowControl/>
        <w:shd w:val="clear" w:color="auto" w:fill="FFFFFF"/>
        <w:spacing w:line="520" w:lineRule="exact"/>
        <w:ind w:firstLine="45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2.黑色签字笔和空白纸张若干；</w:t>
      </w:r>
    </w:p>
    <w:p w:rsidR="00C544E4" w:rsidRPr="005B700E" w:rsidRDefault="00C544E4" w:rsidP="00486C3B">
      <w:pPr>
        <w:widowControl/>
        <w:shd w:val="clear" w:color="auto" w:fill="FFFFFF"/>
        <w:spacing w:line="520" w:lineRule="exact"/>
        <w:ind w:firstLine="450"/>
        <w:jc w:val="left"/>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3.报考学院要求准备的其他考试用品。</w:t>
      </w:r>
    </w:p>
    <w:p w:rsidR="00C544E4" w:rsidRPr="005B700E" w:rsidRDefault="00C544E4" w:rsidP="00486C3B">
      <w:pPr>
        <w:widowControl/>
        <w:shd w:val="clear" w:color="auto" w:fill="FFFFFF"/>
        <w:spacing w:line="520" w:lineRule="exact"/>
        <w:ind w:firstLine="240"/>
        <w:jc w:val="left"/>
        <w:rPr>
          <w:rFonts w:ascii="仿宋_GB2312" w:eastAsia="仿宋_GB2312" w:hAnsi="宋体" w:cs="宋体" w:hint="eastAsia"/>
          <w:kern w:val="0"/>
          <w:sz w:val="28"/>
          <w:szCs w:val="28"/>
        </w:rPr>
      </w:pPr>
      <w:r w:rsidRPr="005B700E">
        <w:rPr>
          <w:rFonts w:ascii="仿宋_GB2312" w:eastAsia="仿宋_GB2312" w:hAnsi="宋体" w:cs="宋体" w:hint="eastAsia"/>
          <w:b/>
          <w:bCs/>
          <w:color w:val="000000"/>
          <w:kern w:val="0"/>
          <w:sz w:val="28"/>
          <w:szCs w:val="28"/>
        </w:rPr>
        <w:t>（三）</w:t>
      </w:r>
      <w:r w:rsidRPr="005B700E">
        <w:rPr>
          <w:rFonts w:ascii="仿宋_GB2312" w:eastAsia="仿宋_GB2312" w:hAnsi="宋体" w:cs="宋体" w:hint="eastAsia"/>
          <w:b/>
          <w:bCs/>
          <w:color w:val="000000"/>
          <w:spacing w:val="15"/>
          <w:kern w:val="0"/>
          <w:sz w:val="28"/>
          <w:szCs w:val="28"/>
        </w:rPr>
        <w:t>模拟演练</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考试模拟演练由考生考试专业所在学院进行安排，各位考生应积极配合。</w:t>
      </w:r>
    </w:p>
    <w:p w:rsidR="00C544E4" w:rsidRPr="005B700E" w:rsidRDefault="00C17CC8" w:rsidP="00486C3B">
      <w:pPr>
        <w:widowControl/>
        <w:shd w:val="clear" w:color="auto" w:fill="FFFFFF"/>
        <w:spacing w:line="520" w:lineRule="exact"/>
        <w:ind w:firstLine="450"/>
        <w:jc w:val="left"/>
        <w:rPr>
          <w:rFonts w:ascii="仿宋_GB2312" w:eastAsia="仿宋_GB2312" w:hAnsi="宋体" w:cs="宋体" w:hint="eastAsia"/>
          <w:kern w:val="0"/>
          <w:sz w:val="28"/>
          <w:szCs w:val="28"/>
        </w:rPr>
      </w:pPr>
      <w:r w:rsidRPr="005B700E">
        <w:rPr>
          <w:rFonts w:ascii="仿宋_GB2312" w:eastAsia="仿宋_GB2312" w:hAnsi="宋体" w:cs="宋体" w:hint="eastAsia"/>
          <w:b/>
          <w:bCs/>
          <w:kern w:val="0"/>
          <w:sz w:val="28"/>
          <w:szCs w:val="28"/>
        </w:rPr>
        <w:t>二、网络远程考试</w:t>
      </w:r>
      <w:r w:rsidR="00C544E4" w:rsidRPr="005B700E">
        <w:rPr>
          <w:rFonts w:ascii="仿宋_GB2312" w:eastAsia="仿宋_GB2312" w:hAnsi="宋体" w:cs="宋体" w:hint="eastAsia"/>
          <w:b/>
          <w:bCs/>
          <w:kern w:val="0"/>
          <w:sz w:val="28"/>
          <w:szCs w:val="28"/>
        </w:rPr>
        <w:t>考场要求</w:t>
      </w:r>
    </w:p>
    <w:p w:rsidR="00C544E4" w:rsidRPr="005B700E" w:rsidRDefault="00C544E4" w:rsidP="00486C3B">
      <w:pPr>
        <w:widowControl/>
        <w:shd w:val="clear" w:color="auto" w:fill="FFFFFF"/>
        <w:spacing w:line="520" w:lineRule="exact"/>
        <w:ind w:firstLine="55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1.</w:t>
      </w:r>
      <w:r w:rsidR="00C17CC8" w:rsidRPr="005B700E">
        <w:rPr>
          <w:rFonts w:ascii="仿宋_GB2312" w:eastAsia="仿宋_GB2312" w:hAnsi="宋体" w:cs="宋体" w:hint="eastAsia"/>
          <w:color w:val="000000"/>
          <w:kern w:val="0"/>
          <w:sz w:val="28"/>
          <w:szCs w:val="28"/>
        </w:rPr>
        <w:t>考生应根据报考专业的要求，提前将本人网络考试</w:t>
      </w:r>
      <w:r w:rsidRPr="005B700E">
        <w:rPr>
          <w:rFonts w:ascii="仿宋_GB2312" w:eastAsia="仿宋_GB2312" w:hAnsi="宋体" w:cs="宋体" w:hint="eastAsia"/>
          <w:color w:val="000000"/>
          <w:kern w:val="0"/>
          <w:sz w:val="28"/>
          <w:szCs w:val="28"/>
        </w:rPr>
        <w:t>设备调试完毕。候考时自觉配合工作人员对本人身份和</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环境查验。考生</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全程双手置于摄像头拍摄范围内，不做与</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无关动作。</w:t>
      </w:r>
    </w:p>
    <w:p w:rsidR="00C544E4" w:rsidRPr="005B700E" w:rsidRDefault="00C544E4" w:rsidP="00486C3B">
      <w:pPr>
        <w:widowControl/>
        <w:shd w:val="clear" w:color="auto" w:fill="FFFFFF"/>
        <w:spacing w:line="520" w:lineRule="exact"/>
        <w:ind w:firstLine="55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2.考生应保证设备电量充足，网络连接正常，关闭移动设备通话、录屏、外放音乐、闹钟等可能影响面试的应用程序。</w:t>
      </w:r>
    </w:p>
    <w:p w:rsidR="00C544E4" w:rsidRPr="005B700E" w:rsidRDefault="00C544E4" w:rsidP="00486C3B">
      <w:pPr>
        <w:widowControl/>
        <w:shd w:val="clear" w:color="auto" w:fill="FFFFFF"/>
        <w:spacing w:line="520" w:lineRule="exact"/>
        <w:ind w:firstLine="55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3.</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全程只允许考生一人在面试房间，禁止他人进入，若有违反，视同作弊。</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内容属于国家机密级，考生严禁对</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过程进行录音、录像和录屏，不得将考题内容泄露或传播，如发现或经举报查实违反上述规定，取消录取资格，情节严重的报国家有关部门依法处理。</w:t>
      </w:r>
    </w:p>
    <w:p w:rsidR="00C544E4" w:rsidRPr="005B700E" w:rsidRDefault="00C544E4" w:rsidP="00486C3B">
      <w:pPr>
        <w:widowControl/>
        <w:shd w:val="clear" w:color="auto" w:fill="FFFFFF"/>
        <w:spacing w:line="520" w:lineRule="exact"/>
        <w:ind w:firstLine="54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4.网络</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开始后考生不得私自离开视频现场或中断视频，因网络或设备故障中断的应及时与工作人员联系，由现场面试小组确定继续、重新或者终止</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w:t>
      </w:r>
    </w:p>
    <w:p w:rsidR="00C544E4" w:rsidRPr="005B700E" w:rsidRDefault="00C544E4" w:rsidP="00486C3B">
      <w:pPr>
        <w:widowControl/>
        <w:shd w:val="clear" w:color="auto" w:fill="FFFFFF"/>
        <w:spacing w:line="520" w:lineRule="exact"/>
        <w:ind w:firstLine="54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5.考生应服从工作人员管理，自觉接受监督和检查。</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结束后，考生应服从工作人员安排退出网络</w:t>
      </w:r>
      <w:r w:rsidR="00C17CC8" w:rsidRPr="005B700E">
        <w:rPr>
          <w:rFonts w:ascii="仿宋_GB2312" w:eastAsia="仿宋_GB2312" w:hAnsi="宋体" w:cs="宋体" w:hint="eastAsia"/>
          <w:color w:val="000000"/>
          <w:kern w:val="0"/>
          <w:sz w:val="28"/>
          <w:szCs w:val="28"/>
        </w:rPr>
        <w:t>考试</w:t>
      </w:r>
      <w:r w:rsidRPr="005B700E">
        <w:rPr>
          <w:rFonts w:ascii="仿宋_GB2312" w:eastAsia="仿宋_GB2312" w:hAnsi="宋体" w:cs="宋体" w:hint="eastAsia"/>
          <w:color w:val="000000"/>
          <w:kern w:val="0"/>
          <w:sz w:val="28"/>
          <w:szCs w:val="28"/>
        </w:rPr>
        <w:t>现场。</w:t>
      </w:r>
    </w:p>
    <w:p w:rsidR="00C544E4" w:rsidRPr="005B700E" w:rsidRDefault="00C544E4" w:rsidP="00486C3B">
      <w:pPr>
        <w:widowControl/>
        <w:shd w:val="clear" w:color="auto" w:fill="FFFFFF"/>
        <w:spacing w:line="520" w:lineRule="exact"/>
        <w:ind w:firstLine="54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kern w:val="0"/>
          <w:sz w:val="28"/>
          <w:szCs w:val="28"/>
        </w:rPr>
        <w:t>6.考生应知晓并自觉遵守国家相关考试法律法规。不得有违纪、作弊等行为，否则将按《中华人民共和国教育法》《国家教育考试违规处理办法》等予以严肃处理，取消录取资格，并将记入《考生考试</w:t>
      </w:r>
      <w:r w:rsidRPr="005B700E">
        <w:rPr>
          <w:rFonts w:ascii="仿宋_GB2312" w:eastAsia="仿宋_GB2312" w:hAnsi="宋体" w:cs="宋体" w:hint="eastAsia"/>
          <w:color w:val="000000"/>
          <w:kern w:val="0"/>
          <w:sz w:val="28"/>
          <w:szCs w:val="28"/>
        </w:rPr>
        <w:lastRenderedPageBreak/>
        <w:t>诚信档案》。涉嫌违法的，移送司法机关，依照《中华人民共和国刑法》等追究法律责任。</w:t>
      </w:r>
    </w:p>
    <w:p w:rsidR="00C544E4" w:rsidRPr="005B700E" w:rsidRDefault="00C544E4" w:rsidP="00486C3B">
      <w:pPr>
        <w:widowControl/>
        <w:shd w:val="clear" w:color="auto" w:fill="FFFFFF"/>
        <w:spacing w:line="520" w:lineRule="exact"/>
        <w:ind w:firstLine="450"/>
        <w:jc w:val="left"/>
        <w:rPr>
          <w:rFonts w:ascii="仿宋_GB2312" w:eastAsia="仿宋_GB2312" w:hAnsi="宋体" w:cs="宋体" w:hint="eastAsia"/>
          <w:kern w:val="0"/>
          <w:sz w:val="28"/>
          <w:szCs w:val="28"/>
        </w:rPr>
      </w:pPr>
      <w:r w:rsidRPr="005B700E">
        <w:rPr>
          <w:rFonts w:ascii="仿宋_GB2312" w:eastAsia="仿宋_GB2312" w:hAnsi="宋体" w:cs="宋体" w:hint="eastAsia"/>
          <w:b/>
          <w:bCs/>
          <w:kern w:val="0"/>
          <w:sz w:val="28"/>
          <w:szCs w:val="28"/>
        </w:rPr>
        <w:t>三、</w:t>
      </w:r>
      <w:r w:rsidR="00C17CC8" w:rsidRPr="005B700E">
        <w:rPr>
          <w:rFonts w:ascii="仿宋_GB2312" w:eastAsia="仿宋_GB2312" w:hAnsi="宋体" w:cs="宋体" w:hint="eastAsia"/>
          <w:b/>
          <w:bCs/>
          <w:kern w:val="0"/>
          <w:sz w:val="28"/>
          <w:szCs w:val="28"/>
        </w:rPr>
        <w:t>考试</w:t>
      </w:r>
      <w:r w:rsidRPr="005B700E">
        <w:rPr>
          <w:rFonts w:ascii="仿宋_GB2312" w:eastAsia="仿宋_GB2312" w:hAnsi="宋体" w:cs="宋体" w:hint="eastAsia"/>
          <w:b/>
          <w:bCs/>
          <w:kern w:val="0"/>
          <w:sz w:val="28"/>
          <w:szCs w:val="28"/>
        </w:rPr>
        <w:t>违规处理</w:t>
      </w:r>
    </w:p>
    <w:p w:rsidR="00C544E4" w:rsidRPr="005B700E" w:rsidRDefault="00C544E4" w:rsidP="00486C3B">
      <w:pPr>
        <w:widowControl/>
        <w:shd w:val="clear" w:color="auto" w:fill="FFFFFF"/>
        <w:spacing w:line="520" w:lineRule="exact"/>
        <w:ind w:firstLine="675"/>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远程</w:t>
      </w:r>
      <w:r w:rsidR="00C17CC8" w:rsidRPr="005B700E">
        <w:rPr>
          <w:rFonts w:ascii="仿宋_GB2312" w:eastAsia="仿宋_GB2312" w:hAnsi="宋体" w:cs="宋体" w:hint="eastAsia"/>
          <w:color w:val="000000"/>
          <w:spacing w:val="15"/>
          <w:kern w:val="0"/>
          <w:sz w:val="28"/>
          <w:szCs w:val="28"/>
        </w:rPr>
        <w:t>考试</w:t>
      </w:r>
      <w:r w:rsidRPr="005B700E">
        <w:rPr>
          <w:rFonts w:ascii="仿宋_GB2312" w:eastAsia="仿宋_GB2312" w:hAnsi="宋体" w:cs="宋体" w:hint="eastAsia"/>
          <w:color w:val="000000"/>
          <w:spacing w:val="15"/>
          <w:kern w:val="0"/>
          <w:sz w:val="28"/>
          <w:szCs w:val="28"/>
        </w:rPr>
        <w:t>过程中考生不遵守考场纪律，不服从考试工作人员的安排与要求，有下列行为之一的，取消</w:t>
      </w:r>
      <w:r w:rsidR="00C17CC8" w:rsidRPr="005B700E">
        <w:rPr>
          <w:rFonts w:ascii="仿宋_GB2312" w:eastAsia="仿宋_GB2312" w:hAnsi="宋体" w:cs="宋体" w:hint="eastAsia"/>
          <w:color w:val="000000"/>
          <w:spacing w:val="15"/>
          <w:kern w:val="0"/>
          <w:sz w:val="28"/>
          <w:szCs w:val="28"/>
        </w:rPr>
        <w:t>考试</w:t>
      </w:r>
      <w:r w:rsidRPr="005B700E">
        <w:rPr>
          <w:rFonts w:ascii="仿宋_GB2312" w:eastAsia="仿宋_GB2312" w:hAnsi="宋体" w:cs="宋体" w:hint="eastAsia"/>
          <w:color w:val="000000"/>
          <w:spacing w:val="15"/>
          <w:kern w:val="0"/>
          <w:sz w:val="28"/>
          <w:szCs w:val="28"/>
        </w:rPr>
        <w:t>成绩或取消录取资格。</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1.携带规定以外的材料或者电子设备参加</w:t>
      </w:r>
      <w:r w:rsidR="00C17CC8" w:rsidRPr="005B700E">
        <w:rPr>
          <w:rFonts w:ascii="仿宋_GB2312" w:eastAsia="仿宋_GB2312" w:hAnsi="宋体" w:cs="宋体" w:hint="eastAsia"/>
          <w:color w:val="000000"/>
          <w:spacing w:val="15"/>
          <w:kern w:val="0"/>
          <w:sz w:val="28"/>
          <w:szCs w:val="28"/>
        </w:rPr>
        <w:t>考试</w:t>
      </w:r>
      <w:r w:rsidRPr="005B700E">
        <w:rPr>
          <w:rFonts w:ascii="仿宋_GB2312" w:eastAsia="仿宋_GB2312" w:hAnsi="宋体" w:cs="宋体" w:hint="eastAsia"/>
          <w:color w:val="000000"/>
          <w:spacing w:val="15"/>
          <w:kern w:val="0"/>
          <w:sz w:val="28"/>
          <w:szCs w:val="28"/>
        </w:rPr>
        <w:t>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2.未按远程网络</w:t>
      </w:r>
      <w:r w:rsidR="00C17CC8" w:rsidRPr="005B700E">
        <w:rPr>
          <w:rFonts w:ascii="仿宋_GB2312" w:eastAsia="仿宋_GB2312" w:hAnsi="宋体" w:cs="宋体" w:hint="eastAsia"/>
          <w:color w:val="000000"/>
          <w:spacing w:val="15"/>
          <w:kern w:val="0"/>
          <w:sz w:val="28"/>
          <w:szCs w:val="28"/>
        </w:rPr>
        <w:t>考试</w:t>
      </w:r>
      <w:r w:rsidRPr="005B700E">
        <w:rPr>
          <w:rFonts w:ascii="仿宋_GB2312" w:eastAsia="仿宋_GB2312" w:hAnsi="宋体" w:cs="宋体" w:hint="eastAsia"/>
          <w:color w:val="000000"/>
          <w:spacing w:val="15"/>
          <w:kern w:val="0"/>
          <w:sz w:val="28"/>
          <w:szCs w:val="28"/>
        </w:rPr>
        <w:t>相关要求摆放视频机位，提醒后仍不改正的。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3.视频监控范围内有其他无关人员的。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4.未经面试老师同意在考试过程中擅自离开座位或脱离视频监控范围的。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5.伪造证件、证明、档案及其他材料获得考试资格、加分资格和考试成绩的。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6.由他人冒名代替参加考试的。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7.其他以不正当手段获得或者试图获得试题答案、考试成绩的行为。</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8.拒绝、妨碍考试工作人</w:t>
      </w:r>
      <w:bookmarkStart w:id="0" w:name="_GoBack"/>
      <w:bookmarkEnd w:id="0"/>
      <w:r w:rsidRPr="005B700E">
        <w:rPr>
          <w:rFonts w:ascii="仿宋_GB2312" w:eastAsia="仿宋_GB2312" w:hAnsi="宋体" w:cs="宋体" w:hint="eastAsia"/>
          <w:color w:val="000000"/>
          <w:spacing w:val="15"/>
          <w:kern w:val="0"/>
          <w:sz w:val="28"/>
          <w:szCs w:val="28"/>
        </w:rPr>
        <w:t>员履行管理职责的。</w:t>
      </w:r>
    </w:p>
    <w:p w:rsidR="00C544E4" w:rsidRPr="005B700E" w:rsidRDefault="00C544E4" w:rsidP="00486C3B">
      <w:pPr>
        <w:widowControl/>
        <w:shd w:val="clear" w:color="auto" w:fill="FFFFFF"/>
        <w:spacing w:line="520" w:lineRule="exact"/>
        <w:ind w:firstLine="480"/>
        <w:jc w:val="left"/>
        <w:rPr>
          <w:rFonts w:ascii="仿宋_GB2312" w:eastAsia="仿宋_GB2312" w:hAnsi="宋体" w:cs="宋体" w:hint="eastAsia"/>
          <w:kern w:val="0"/>
          <w:sz w:val="28"/>
          <w:szCs w:val="28"/>
        </w:rPr>
      </w:pPr>
      <w:r w:rsidRPr="005B700E">
        <w:rPr>
          <w:rFonts w:ascii="仿宋_GB2312" w:eastAsia="仿宋_GB2312" w:hAnsi="宋体" w:cs="宋体" w:hint="eastAsia"/>
          <w:color w:val="000000"/>
          <w:spacing w:val="15"/>
          <w:kern w:val="0"/>
          <w:sz w:val="28"/>
          <w:szCs w:val="28"/>
        </w:rPr>
        <w:t>如有以上行为或其他形式违纪、作弊行为，一经查实，即按照《国家教育考试违规处理办法》《普通高等学校招生违规行为处理暂行办法》等规定严肃处理，取消录取资格，记入《考生考试诚信档案》。</w:t>
      </w:r>
    </w:p>
    <w:p w:rsidR="00C544E4" w:rsidRPr="005B700E" w:rsidRDefault="00C544E4" w:rsidP="00C544E4">
      <w:pPr>
        <w:widowControl/>
        <w:shd w:val="clear" w:color="auto" w:fill="FFFFFF"/>
        <w:spacing w:line="480" w:lineRule="atLeast"/>
        <w:ind w:firstLine="480"/>
        <w:jc w:val="left"/>
        <w:rPr>
          <w:rFonts w:ascii="仿宋_GB2312" w:eastAsia="仿宋_GB2312" w:hAnsi="宋体" w:cs="宋体" w:hint="eastAsia"/>
          <w:kern w:val="0"/>
          <w:sz w:val="28"/>
          <w:szCs w:val="28"/>
        </w:rPr>
      </w:pPr>
    </w:p>
    <w:p w:rsidR="0004044B" w:rsidRPr="005B700E" w:rsidRDefault="0004044B" w:rsidP="00C544E4">
      <w:pPr>
        <w:widowControl/>
        <w:shd w:val="clear" w:color="auto" w:fill="FFFFFF"/>
        <w:spacing w:line="480" w:lineRule="atLeast"/>
        <w:ind w:firstLine="480"/>
        <w:jc w:val="left"/>
        <w:rPr>
          <w:rFonts w:ascii="仿宋_GB2312" w:eastAsia="仿宋_GB2312" w:hAnsi="宋体" w:cs="宋体" w:hint="eastAsia"/>
          <w:kern w:val="0"/>
          <w:sz w:val="28"/>
          <w:szCs w:val="28"/>
        </w:rPr>
      </w:pPr>
    </w:p>
    <w:p w:rsidR="00C544E4" w:rsidRPr="005B700E" w:rsidRDefault="0004044B" w:rsidP="00C17CC8">
      <w:pPr>
        <w:widowControl/>
        <w:shd w:val="clear" w:color="auto" w:fill="FFFFFF"/>
        <w:spacing w:line="480" w:lineRule="atLeast"/>
        <w:ind w:firstLine="480"/>
        <w:jc w:val="center"/>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 xml:space="preserve">    </w:t>
      </w:r>
      <w:r w:rsidR="00C544E4" w:rsidRPr="005B700E">
        <w:rPr>
          <w:rFonts w:ascii="仿宋_GB2312" w:eastAsia="仿宋_GB2312" w:hAnsi="宋体" w:cs="宋体" w:hint="eastAsia"/>
          <w:kern w:val="0"/>
          <w:sz w:val="28"/>
          <w:szCs w:val="28"/>
        </w:rPr>
        <w:t>昆明理工大学研究生招生办公室</w:t>
      </w:r>
    </w:p>
    <w:p w:rsidR="00C544E4" w:rsidRPr="005B700E" w:rsidRDefault="0004044B" w:rsidP="00C17CC8">
      <w:pPr>
        <w:widowControl/>
        <w:shd w:val="clear" w:color="auto" w:fill="FFFFFF"/>
        <w:spacing w:line="480" w:lineRule="atLeast"/>
        <w:ind w:firstLine="480"/>
        <w:jc w:val="center"/>
        <w:rPr>
          <w:rFonts w:ascii="仿宋_GB2312" w:eastAsia="仿宋_GB2312" w:hAnsi="宋体" w:cs="宋体" w:hint="eastAsia"/>
          <w:kern w:val="0"/>
          <w:sz w:val="28"/>
          <w:szCs w:val="28"/>
        </w:rPr>
      </w:pPr>
      <w:r w:rsidRPr="005B700E">
        <w:rPr>
          <w:rFonts w:ascii="仿宋_GB2312" w:eastAsia="仿宋_GB2312" w:hAnsi="宋体" w:cs="宋体" w:hint="eastAsia"/>
          <w:kern w:val="0"/>
          <w:sz w:val="28"/>
          <w:szCs w:val="28"/>
        </w:rPr>
        <w:t xml:space="preserve">    </w:t>
      </w:r>
      <w:r w:rsidR="00C544E4" w:rsidRPr="005B700E">
        <w:rPr>
          <w:rFonts w:ascii="仿宋_GB2312" w:eastAsia="仿宋_GB2312" w:hAnsi="宋体" w:cs="宋体" w:hint="eastAsia"/>
          <w:kern w:val="0"/>
          <w:sz w:val="28"/>
          <w:szCs w:val="28"/>
        </w:rPr>
        <w:t>2022年</w:t>
      </w:r>
      <w:r w:rsidRPr="005B700E">
        <w:rPr>
          <w:rFonts w:ascii="仿宋_GB2312" w:eastAsia="仿宋_GB2312" w:hAnsi="宋体" w:cs="宋体" w:hint="eastAsia"/>
          <w:kern w:val="0"/>
          <w:sz w:val="28"/>
          <w:szCs w:val="28"/>
        </w:rPr>
        <w:t>5</w:t>
      </w:r>
      <w:r w:rsidR="00C544E4" w:rsidRPr="005B700E">
        <w:rPr>
          <w:rFonts w:ascii="仿宋_GB2312" w:eastAsia="仿宋_GB2312" w:hAnsi="宋体" w:cs="宋体" w:hint="eastAsia"/>
          <w:kern w:val="0"/>
          <w:sz w:val="28"/>
          <w:szCs w:val="28"/>
        </w:rPr>
        <w:t>月</w:t>
      </w:r>
      <w:r w:rsidRPr="005B700E">
        <w:rPr>
          <w:rFonts w:ascii="仿宋_GB2312" w:eastAsia="仿宋_GB2312" w:hAnsi="宋体" w:cs="宋体" w:hint="eastAsia"/>
          <w:kern w:val="0"/>
          <w:sz w:val="28"/>
          <w:szCs w:val="28"/>
        </w:rPr>
        <w:t>20</w:t>
      </w:r>
      <w:r w:rsidR="00C544E4" w:rsidRPr="005B700E">
        <w:rPr>
          <w:rFonts w:ascii="仿宋_GB2312" w:eastAsia="仿宋_GB2312" w:hAnsi="宋体" w:cs="宋体" w:hint="eastAsia"/>
          <w:kern w:val="0"/>
          <w:sz w:val="28"/>
          <w:szCs w:val="28"/>
        </w:rPr>
        <w:t>日</w:t>
      </w:r>
    </w:p>
    <w:sectPr w:rsidR="00C544E4" w:rsidRPr="005B70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27" w:rsidRDefault="000B3A27" w:rsidP="00486C3B">
      <w:r>
        <w:separator/>
      </w:r>
    </w:p>
  </w:endnote>
  <w:endnote w:type="continuationSeparator" w:id="0">
    <w:p w:rsidR="000B3A27" w:rsidRDefault="000B3A27" w:rsidP="0048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27" w:rsidRDefault="000B3A27" w:rsidP="00486C3B">
      <w:r>
        <w:separator/>
      </w:r>
    </w:p>
  </w:footnote>
  <w:footnote w:type="continuationSeparator" w:id="0">
    <w:p w:rsidR="000B3A27" w:rsidRDefault="000B3A27" w:rsidP="00486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E4"/>
    <w:rsid w:val="0004044B"/>
    <w:rsid w:val="000B3A27"/>
    <w:rsid w:val="00174047"/>
    <w:rsid w:val="002F4736"/>
    <w:rsid w:val="00486C3B"/>
    <w:rsid w:val="005479A7"/>
    <w:rsid w:val="005B700E"/>
    <w:rsid w:val="00C17CC8"/>
    <w:rsid w:val="00C544E4"/>
    <w:rsid w:val="00D6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714F"/>
  <w15:docId w15:val="{CEA96DD7-B000-4432-ADC9-41D31327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4E4"/>
    <w:rPr>
      <w:sz w:val="18"/>
      <w:szCs w:val="18"/>
    </w:rPr>
  </w:style>
  <w:style w:type="character" w:customStyle="1" w:styleId="a4">
    <w:name w:val="批注框文本 字符"/>
    <w:basedOn w:val="a0"/>
    <w:link w:val="a3"/>
    <w:uiPriority w:val="99"/>
    <w:semiHidden/>
    <w:rsid w:val="00C544E4"/>
    <w:rPr>
      <w:sz w:val="18"/>
      <w:szCs w:val="18"/>
    </w:rPr>
  </w:style>
  <w:style w:type="paragraph" w:styleId="a5">
    <w:name w:val="header"/>
    <w:basedOn w:val="a"/>
    <w:link w:val="a6"/>
    <w:uiPriority w:val="99"/>
    <w:unhideWhenUsed/>
    <w:rsid w:val="00486C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86C3B"/>
    <w:rPr>
      <w:sz w:val="18"/>
      <w:szCs w:val="18"/>
    </w:rPr>
  </w:style>
  <w:style w:type="paragraph" w:styleId="a7">
    <w:name w:val="footer"/>
    <w:basedOn w:val="a"/>
    <w:link w:val="a8"/>
    <w:uiPriority w:val="99"/>
    <w:unhideWhenUsed/>
    <w:rsid w:val="00486C3B"/>
    <w:pPr>
      <w:tabs>
        <w:tab w:val="center" w:pos="4153"/>
        <w:tab w:val="right" w:pos="8306"/>
      </w:tabs>
      <w:snapToGrid w:val="0"/>
      <w:jc w:val="left"/>
    </w:pPr>
    <w:rPr>
      <w:sz w:val="18"/>
      <w:szCs w:val="18"/>
    </w:rPr>
  </w:style>
  <w:style w:type="character" w:customStyle="1" w:styleId="a8">
    <w:name w:val="页脚 字符"/>
    <w:basedOn w:val="a0"/>
    <w:link w:val="a7"/>
    <w:uiPriority w:val="99"/>
    <w:rsid w:val="00486C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yunkaoai.com/" TargetMode="External"/><Relationship Id="rId3" Type="http://schemas.openxmlformats.org/officeDocument/2006/relationships/webSettings" Target="webSettings.xml"/><Relationship Id="rId7" Type="http://schemas.openxmlformats.org/officeDocument/2006/relationships/hyperlink" Target="https://www.google.cn/chrom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2-ykc-exam.yunkaoai.com/user/login/KUOT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5</Pages>
  <Words>405</Words>
  <Characters>2310</Characters>
  <Application>Microsoft Office Word</Application>
  <DocSecurity>0</DocSecurity>
  <Lines>19</Lines>
  <Paragraphs>5</Paragraphs>
  <ScaleCrop>false</ScaleCrop>
  <Company>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邹继良</dc:creator>
  <cp:lastModifiedBy>Hp</cp:lastModifiedBy>
  <cp:revision>5</cp:revision>
  <dcterms:created xsi:type="dcterms:W3CDTF">2022-05-18T06:44:00Z</dcterms:created>
  <dcterms:modified xsi:type="dcterms:W3CDTF">2022-05-20T02:40:00Z</dcterms:modified>
</cp:coreProperties>
</file>