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53"/>
        <w:ind w:left="581" w:right="0" w:firstLine="0"/>
        <w:jc w:val="center"/>
        <w:rPr>
          <w:rFonts w:hint="eastAsia" w:ascii="华文细黑" w:hAnsi="华文细黑" w:eastAsia="华文细黑" w:cs="华文细黑"/>
          <w:b/>
          <w:bCs/>
          <w:spacing w:val="-3"/>
          <w:sz w:val="36"/>
          <w:szCs w:val="36"/>
          <w:lang w:eastAsia="zh-CN"/>
        </w:rPr>
      </w:pPr>
      <w:bookmarkStart w:id="0" w:name="_GoBack"/>
      <w:bookmarkEnd w:id="0"/>
      <w:r>
        <w:rPr>
          <w:rFonts w:hint="eastAsia" w:ascii="华文细黑" w:hAnsi="华文细黑" w:eastAsia="华文细黑" w:cs="华文细黑"/>
          <w:b/>
          <w:bCs/>
          <w:spacing w:val="-3"/>
          <w:sz w:val="36"/>
          <w:szCs w:val="36"/>
          <w:lang w:eastAsia="zh-CN"/>
        </w:rPr>
        <w:t>《</w:t>
      </w:r>
      <w:r>
        <w:rPr>
          <w:rFonts w:hint="eastAsia" w:ascii="华文细黑" w:hAnsi="华文细黑" w:eastAsia="华文细黑" w:cs="华文细黑"/>
          <w:b/>
          <w:bCs/>
          <w:spacing w:val="-3"/>
          <w:sz w:val="36"/>
          <w:szCs w:val="36"/>
        </w:rPr>
        <w:t>岩石裂隙网络多尺度三维模拟理论与方法</w:t>
      </w:r>
      <w:r>
        <w:rPr>
          <w:rFonts w:hint="eastAsia" w:ascii="华文细黑" w:hAnsi="华文细黑" w:eastAsia="华文细黑" w:cs="华文细黑"/>
          <w:b/>
          <w:bCs/>
          <w:spacing w:val="-3"/>
          <w:sz w:val="36"/>
          <w:szCs w:val="36"/>
          <w:lang w:eastAsia="zh-CN"/>
        </w:rPr>
        <w:t>》</w:t>
      </w:r>
    </w:p>
    <w:p>
      <w:pPr>
        <w:spacing w:before="53"/>
        <w:ind w:left="581" w:right="0" w:firstLine="0"/>
        <w:jc w:val="center"/>
        <w:rPr>
          <w:rFonts w:hint="eastAsia" w:ascii="华文细黑" w:hAnsi="华文细黑" w:eastAsia="华文细黑" w:cs="华文细黑"/>
          <w:b/>
          <w:bCs/>
          <w:spacing w:val="-3"/>
          <w:sz w:val="36"/>
          <w:szCs w:val="36"/>
          <w:lang w:val="en-US" w:eastAsia="zh-CN"/>
        </w:rPr>
      </w:pPr>
      <w:r>
        <w:rPr>
          <w:rFonts w:hint="eastAsia" w:ascii="华文细黑" w:hAnsi="华文细黑" w:eastAsia="华文细黑" w:cs="华文细黑"/>
          <w:b/>
          <w:bCs/>
          <w:spacing w:val="-3"/>
          <w:sz w:val="36"/>
          <w:szCs w:val="36"/>
          <w:lang w:val="en-US" w:eastAsia="zh-CN"/>
        </w:rPr>
        <w:t>项目信息</w:t>
      </w:r>
    </w:p>
    <w:p>
      <w:pPr>
        <w:spacing w:before="53"/>
        <w:ind w:left="581" w:right="0" w:firstLine="0"/>
        <w:jc w:val="left"/>
        <w:rPr>
          <w:sz w:val="21"/>
        </w:rPr>
      </w:pPr>
      <w:r>
        <w:rPr>
          <w:sz w:val="23"/>
        </w:rPr>
        <w:t>一、项目基本</w:t>
      </w:r>
      <w:r>
        <w:rPr>
          <w:sz w:val="21"/>
        </w:rPr>
        <w:t xml:space="preserve">情况  </w:t>
      </w:r>
    </w:p>
    <w:p>
      <w:pPr>
        <w:pStyle w:val="2"/>
        <w:spacing w:before="76" w:line="319" w:lineRule="auto"/>
        <w:ind w:left="540" w:right="3063" w:firstLine="0"/>
      </w:pPr>
      <w:r>
        <w:rPr>
          <w:spacing w:val="-3"/>
        </w:rPr>
        <w:t>成果名称：岩石裂隙网络多尺度三维模拟理论与方法拟提名情况：单位提名，提名者：云南财经大学；</w:t>
      </w:r>
      <w:r>
        <w:t xml:space="preserve"> </w:t>
      </w:r>
    </w:p>
    <w:p>
      <w:pPr>
        <w:pStyle w:val="2"/>
        <w:spacing w:before="4"/>
        <w:ind w:left="540" w:firstLine="0"/>
      </w:pPr>
      <w:r>
        <w:t xml:space="preserve">提名等级：2020年度自然科学三等奖 </w:t>
      </w:r>
    </w:p>
    <w:p>
      <w:pPr>
        <w:pStyle w:val="2"/>
        <w:spacing w:before="89" w:line="321" w:lineRule="auto"/>
        <w:ind w:right="226"/>
      </w:pPr>
      <w:r>
        <w:t xml:space="preserve">主要完成人：刘春学、倪春中、吕磊、谭喨、陆荣宇、芦磊、李建武、燕永锋、李春雪、邓明翔、贾玉伟、季正伟、崔翔、雷荣林、李悦、翟羽佳、金欢、尹宏 </w:t>
      </w:r>
    </w:p>
    <w:p>
      <w:pPr>
        <w:pStyle w:val="2"/>
        <w:spacing w:before="0" w:line="321" w:lineRule="auto"/>
        <w:ind w:right="226"/>
      </w:pPr>
      <w:r>
        <w:t xml:space="preserve">完成单位：云南财经大学、昆明理工大学、云南锡业股份有限公司大屯锡矿、北京理工大学 </w:t>
      </w:r>
    </w:p>
    <w:p>
      <w:pPr>
        <w:pStyle w:val="2"/>
        <w:spacing w:before="0" w:line="266" w:lineRule="exact"/>
        <w:ind w:left="540" w:firstLine="0"/>
      </w:pPr>
      <w:r>
        <w:rPr>
          <w:w w:val="100"/>
        </w:rPr>
        <w:t xml:space="preserve"> </w:t>
      </w:r>
    </w:p>
    <w:p>
      <w:pPr>
        <w:pStyle w:val="2"/>
        <w:spacing w:before="88" w:line="319" w:lineRule="auto"/>
        <w:ind w:left="540" w:right="6426" w:firstLine="0"/>
      </w:pPr>
      <w:r>
        <w:rPr>
          <w:spacing w:val="-2"/>
        </w:rPr>
        <w:t>二、项目简介  1.</w:t>
      </w:r>
      <w:r>
        <w:rPr>
          <w:spacing w:val="-3"/>
        </w:rPr>
        <w:t xml:space="preserve">主要工作内容 </w:t>
      </w:r>
    </w:p>
    <w:p>
      <w:pPr>
        <w:pStyle w:val="2"/>
        <w:spacing w:line="319" w:lineRule="auto"/>
        <w:ind w:right="226"/>
      </w:pPr>
      <w:r>
        <w:t xml:space="preserve">该成果在国家自然科学基金项目（40902058）的资助下，针对岩石裂隙网络三维模拟中的难点问题，构建了新的理论方法体系，进行了如下工作： </w:t>
      </w:r>
    </w:p>
    <w:p>
      <w:pPr>
        <w:pStyle w:val="6"/>
        <w:numPr>
          <w:ilvl w:val="0"/>
          <w:numId w:val="1"/>
        </w:numPr>
        <w:tabs>
          <w:tab w:val="left" w:pos="859"/>
        </w:tabs>
        <w:spacing w:before="1" w:after="0" w:line="319" w:lineRule="auto"/>
        <w:ind w:left="120" w:right="123" w:firstLine="419"/>
        <w:jc w:val="left"/>
        <w:rPr>
          <w:sz w:val="21"/>
        </w:rPr>
      </w:pPr>
      <w:r>
        <w:rPr>
          <w:spacing w:val="-3"/>
          <w:sz w:val="21"/>
        </w:rPr>
        <w:t>构建了岩石裂隙网络高精度建模的理论方法体系，解决了属性分解、密度估计、位置生成、主量分析、反向分布估值、属性综合、网络联结及几何和统计关系等科学问题。</w:t>
      </w:r>
      <w:r>
        <w:rPr>
          <w:sz w:val="21"/>
        </w:rPr>
        <w:t xml:space="preserve"> </w:t>
      </w:r>
    </w:p>
    <w:p>
      <w:pPr>
        <w:pStyle w:val="2"/>
        <w:spacing w:line="319" w:lineRule="auto"/>
        <w:ind w:right="226"/>
        <w:jc w:val="both"/>
      </w:pPr>
      <w:r>
        <w:t xml:space="preserve">本成果集成了普通克里格、序贯高斯模拟、主成分分析等方法构成了裂隙网络三维空间分布模拟的方法，可以反映裂隙的多属性、通过同一位置、尺度不变性等特点，并可以充分利用不同维数和尺度上的样本裂隙数据。 </w:t>
      </w:r>
    </w:p>
    <w:p>
      <w:pPr>
        <w:pStyle w:val="6"/>
        <w:numPr>
          <w:ilvl w:val="0"/>
          <w:numId w:val="1"/>
        </w:numPr>
        <w:tabs>
          <w:tab w:val="left" w:pos="859"/>
        </w:tabs>
        <w:spacing w:before="2" w:after="0" w:line="321" w:lineRule="auto"/>
        <w:ind w:left="120" w:right="123" w:firstLine="419"/>
        <w:jc w:val="left"/>
        <w:rPr>
          <w:sz w:val="21"/>
        </w:rPr>
      </w:pPr>
      <w:r>
        <w:rPr>
          <w:spacing w:val="-3"/>
          <w:sz w:val="21"/>
        </w:rPr>
        <w:t>以体视学和分形理论为基础，提出了岩石裂隙属性的跨尺度和跨维数的转换方法， 解决了样本数据转换的难题。</w:t>
      </w:r>
      <w:r>
        <w:rPr>
          <w:sz w:val="21"/>
        </w:rPr>
        <w:t xml:space="preserve"> </w:t>
      </w:r>
    </w:p>
    <w:p>
      <w:pPr>
        <w:pStyle w:val="2"/>
        <w:spacing w:before="0" w:line="321" w:lineRule="auto"/>
        <w:ind w:right="226"/>
      </w:pPr>
      <w:r>
        <w:t xml:space="preserve">本成果探讨了不同维数和尺度上的裂隙属性（密度、长度、方向）之间的几何和统计关系，建立了裂隙属性跨维数和跨尺度转换的实现方法和计算机算法。 </w:t>
      </w:r>
    </w:p>
    <w:p>
      <w:pPr>
        <w:pStyle w:val="6"/>
        <w:numPr>
          <w:ilvl w:val="0"/>
          <w:numId w:val="1"/>
        </w:numPr>
        <w:tabs>
          <w:tab w:val="left" w:pos="859"/>
        </w:tabs>
        <w:spacing w:before="0" w:after="0" w:line="321" w:lineRule="auto"/>
        <w:ind w:left="120" w:right="123" w:firstLine="419"/>
        <w:jc w:val="left"/>
        <w:rPr>
          <w:sz w:val="21"/>
        </w:rPr>
      </w:pPr>
      <w:r>
        <w:rPr>
          <w:spacing w:val="-3"/>
          <w:sz w:val="21"/>
        </w:rPr>
        <w:t>成果在著名的个旧锡矿进行了实际应用，建立了岩石裂隙属性之间的关系，查明了矿区内矿体空间分布与裂隙系统的对应关系，获得很好的效果。</w:t>
      </w:r>
      <w:r>
        <w:rPr>
          <w:sz w:val="21"/>
        </w:rPr>
        <w:t xml:space="preserve"> </w:t>
      </w:r>
    </w:p>
    <w:p>
      <w:pPr>
        <w:pStyle w:val="6"/>
        <w:numPr>
          <w:ilvl w:val="0"/>
          <w:numId w:val="2"/>
        </w:numPr>
        <w:tabs>
          <w:tab w:val="left" w:pos="753"/>
        </w:tabs>
        <w:spacing w:before="0" w:after="0" w:line="266" w:lineRule="exact"/>
        <w:ind w:left="752" w:right="0" w:hanging="213"/>
        <w:jc w:val="left"/>
        <w:rPr>
          <w:sz w:val="21"/>
        </w:rPr>
      </w:pPr>
      <w:r>
        <w:rPr>
          <w:spacing w:val="-3"/>
          <w:sz w:val="21"/>
        </w:rPr>
        <w:t>成果与国内外同类技术比较</w:t>
      </w:r>
      <w:r>
        <w:rPr>
          <w:sz w:val="21"/>
        </w:rPr>
        <w:t xml:space="preserve"> </w:t>
      </w:r>
    </w:p>
    <w:p>
      <w:pPr>
        <w:pStyle w:val="2"/>
        <w:spacing w:before="84" w:line="319" w:lineRule="auto"/>
        <w:ind w:right="111"/>
        <w:jc w:val="both"/>
      </w:pPr>
      <w:r>
        <w:rPr>
          <w:spacing w:val="-7"/>
        </w:rPr>
        <w:t>关于岩石裂隙的模拟方法主要局限在一维和二维空间中，因为所能使用的数据多都是通</w:t>
      </w:r>
      <w:r>
        <w:rPr>
          <w:spacing w:val="-10"/>
        </w:rPr>
        <w:t>过钻孔或岩墙等获取的一维或二维样品资料，关于岩石裂隙网络在不同维数和尺度之间联系</w:t>
      </w:r>
      <w:r>
        <w:rPr>
          <w:spacing w:val="-11"/>
        </w:rPr>
        <w:t>的研究目前还处于探索阶段，许多研究仅提出了初步的构想和理想化的模型，停留在单个裂隙面的性质和机理探讨，且对裂隙网络的模拟限于针对其某个特征的近似，而对跨维、跨尺</w:t>
      </w:r>
      <w:r>
        <w:rPr>
          <w:spacing w:val="-6"/>
        </w:rPr>
        <w:t>度研究不够。本成果与国内同类技术相比处于领先位置。</w:t>
      </w:r>
      <w:r>
        <w:t xml:space="preserve"> </w:t>
      </w:r>
    </w:p>
    <w:p>
      <w:pPr>
        <w:pStyle w:val="6"/>
        <w:numPr>
          <w:ilvl w:val="0"/>
          <w:numId w:val="2"/>
        </w:numPr>
        <w:tabs>
          <w:tab w:val="left" w:pos="753"/>
        </w:tabs>
        <w:spacing w:before="4" w:after="0" w:line="240" w:lineRule="auto"/>
        <w:ind w:left="752" w:right="0" w:hanging="213"/>
        <w:jc w:val="left"/>
        <w:rPr>
          <w:sz w:val="21"/>
        </w:rPr>
      </w:pPr>
      <w:r>
        <w:rPr>
          <w:spacing w:val="-3"/>
          <w:sz w:val="21"/>
        </w:rPr>
        <w:t>成果的创造性、先进性</w:t>
      </w:r>
      <w:r>
        <w:rPr>
          <w:sz w:val="21"/>
        </w:rPr>
        <w:t xml:space="preserve"> </w:t>
      </w:r>
    </w:p>
    <w:p>
      <w:pPr>
        <w:pStyle w:val="2"/>
        <w:spacing w:before="91" w:line="319" w:lineRule="auto"/>
        <w:ind w:right="226"/>
      </w:pPr>
      <w:r>
        <w:t xml:space="preserve">综合分析检索到的相关文献，并与委托项目的查新点进行对比分析，可以得出如下结论： </w:t>
      </w:r>
    </w:p>
    <w:p>
      <w:pPr>
        <w:pStyle w:val="6"/>
        <w:numPr>
          <w:ilvl w:val="0"/>
          <w:numId w:val="3"/>
        </w:numPr>
        <w:tabs>
          <w:tab w:val="left" w:pos="859"/>
        </w:tabs>
        <w:spacing w:before="2" w:after="0" w:line="319" w:lineRule="auto"/>
        <w:ind w:left="120" w:right="123" w:firstLine="419"/>
        <w:jc w:val="left"/>
        <w:rPr>
          <w:sz w:val="21"/>
        </w:rPr>
      </w:pPr>
      <w:r>
        <w:rPr>
          <w:spacing w:val="-3"/>
          <w:sz w:val="21"/>
        </w:rPr>
        <w:t>分形分布节理的模拟研究，岩体节理网络分形分布的模拟研究，国内已见报道；本项目所述研究对方向性变量从维数、尺度以及三维空间分布模拟的方法体系进行了整合， 可以充分利用样本数据的所有信息，把易于获取的一维、二维数据信息转换为三维，把易获取的大尺度、小尺度数据信息与中尺度建立起联系的地学中方向性变量的多尺度空间分布模拟，除本成果的专著，国内未见文献报道。</w:t>
      </w:r>
      <w:r>
        <w:rPr>
          <w:sz w:val="21"/>
        </w:rPr>
        <w:t xml:space="preserve"> </w:t>
      </w:r>
    </w:p>
    <w:p>
      <w:pPr>
        <w:spacing w:after="0" w:line="319" w:lineRule="auto"/>
        <w:jc w:val="left"/>
        <w:rPr>
          <w:sz w:val="21"/>
        </w:rPr>
        <w:sectPr>
          <w:type w:val="continuous"/>
          <w:pgSz w:w="11910" w:h="16840"/>
          <w:pgMar w:top="1400" w:right="1680" w:bottom="280" w:left="1680" w:header="720" w:footer="720" w:gutter="0"/>
        </w:sectPr>
      </w:pPr>
    </w:p>
    <w:p>
      <w:pPr>
        <w:pStyle w:val="6"/>
        <w:numPr>
          <w:ilvl w:val="0"/>
          <w:numId w:val="3"/>
        </w:numPr>
        <w:tabs>
          <w:tab w:val="left" w:pos="859"/>
        </w:tabs>
        <w:spacing w:before="46" w:after="0" w:line="319" w:lineRule="auto"/>
        <w:ind w:left="120" w:right="123" w:firstLine="419"/>
        <w:jc w:val="left"/>
        <w:rPr>
          <w:sz w:val="21"/>
        </w:rPr>
      </w:pPr>
      <w:r>
        <w:rPr>
          <w:spacing w:val="-3"/>
          <w:sz w:val="21"/>
        </w:rPr>
        <w:t>碳酸盐岩潜山不同级别构造裂缝分布规律数值模拟，金属矿山三带分布数值模拟研究，国内已见报道；本项目所述在个旧超大型锡矿上，以大量裂隙样本数据进行了实际的研究应用，编制相应的程序和软件，通过应用建立起矿体与裂隙三维空间分布的关系的地学中方向性变量的多尺度空间分布模拟，除本成果的专著，国内未见文献报道。</w:t>
      </w:r>
      <w:r>
        <w:rPr>
          <w:sz w:val="21"/>
        </w:rPr>
        <w:t xml:space="preserve"> </w:t>
      </w:r>
    </w:p>
    <w:p>
      <w:pPr>
        <w:pStyle w:val="2"/>
        <w:spacing w:before="4" w:line="319" w:lineRule="auto"/>
        <w:ind w:right="435"/>
      </w:pPr>
      <w:r>
        <w:t xml:space="preserve">经过第三方评价，该研究成果对同类研究有重要的指导意义，总体达到国内领先水平。 </w:t>
      </w:r>
    </w:p>
    <w:p>
      <w:pPr>
        <w:pStyle w:val="2"/>
        <w:ind w:left="540" w:firstLine="0"/>
      </w:pPr>
      <w:r>
        <w:rPr>
          <w:w w:val="100"/>
        </w:rPr>
        <w:t xml:space="preserve"> </w:t>
      </w:r>
    </w:p>
    <w:p>
      <w:pPr>
        <w:pStyle w:val="2"/>
        <w:spacing w:before="88"/>
        <w:ind w:left="540" w:firstLine="0"/>
      </w:pPr>
      <w:r>
        <w:t xml:space="preserve">三、候选人对项目的贡献情况  </w:t>
      </w:r>
    </w:p>
    <w:p>
      <w:pPr>
        <w:pStyle w:val="2"/>
        <w:spacing w:before="91" w:line="319" w:lineRule="auto"/>
        <w:ind w:right="123"/>
      </w:pPr>
      <w:r>
        <w:t xml:space="preserve">刘春学、倪春中、吕磊、谭喨：是提名书中重要科学发现的观点1）的提出者，也是项目整体构建、专著作者以及相应成果的主要完成人。 </w:t>
      </w:r>
    </w:p>
    <w:p>
      <w:pPr>
        <w:pStyle w:val="2"/>
        <w:spacing w:before="3" w:line="319" w:lineRule="auto"/>
        <w:ind w:right="125"/>
      </w:pPr>
      <w:r>
        <w:t xml:space="preserve">刘春学、倪春中、燕永锋、李建武：是提名书中重要科学发现的观点2）的提出者，也是数据到程序实现的完成人，以及论文1-4的主要作者。 </w:t>
      </w:r>
    </w:p>
    <w:p>
      <w:pPr>
        <w:pStyle w:val="2"/>
        <w:spacing w:line="319" w:lineRule="auto"/>
        <w:ind w:right="123"/>
      </w:pPr>
      <w:r>
        <w:t xml:space="preserve">陆荣宇、芦磊、刘春学、倪春中、吕磊：是提名书中重要科学发现的观点3）的提出者和相应成果的主要完成人。 </w:t>
      </w:r>
    </w:p>
    <w:p>
      <w:pPr>
        <w:pStyle w:val="2"/>
        <w:ind w:left="540" w:firstLine="0"/>
      </w:pPr>
      <w:r>
        <w:rPr>
          <w:w w:val="100"/>
        </w:rPr>
        <w:t xml:space="preserve"> </w:t>
      </w:r>
    </w:p>
    <w:p>
      <w:pPr>
        <w:pStyle w:val="2"/>
        <w:spacing w:before="88"/>
        <w:ind w:left="540" w:firstLine="0"/>
      </w:pPr>
      <w:r>
        <w:t xml:space="preserve">四、代表性论文专著情况  </w:t>
      </w:r>
    </w:p>
    <w:p>
      <w:pPr>
        <w:pStyle w:val="2"/>
        <w:spacing w:before="91"/>
        <w:ind w:left="540" w:firstLine="0"/>
      </w:pPr>
      <w:r>
        <w:t xml:space="preserve">（一）著作：  </w:t>
      </w:r>
    </w:p>
    <w:p>
      <w:pPr>
        <w:pStyle w:val="2"/>
        <w:spacing w:before="89" w:line="321" w:lineRule="auto"/>
        <w:ind w:right="123"/>
      </w:pPr>
      <w:r>
        <w:t xml:space="preserve">刘春学、倪春中、吕磊、谭喨，地学中方向性变量的多尺度空间分布模拟[M]，科学出版社，2017年6月第一版。  </w:t>
      </w:r>
    </w:p>
    <w:p>
      <w:pPr>
        <w:pStyle w:val="2"/>
        <w:spacing w:before="0" w:line="266" w:lineRule="exact"/>
        <w:ind w:left="540" w:firstLine="0"/>
      </w:pPr>
      <w:r>
        <w:t xml:space="preserve">（二）论文 </w:t>
      </w:r>
    </w:p>
    <w:p>
      <w:pPr>
        <w:pStyle w:val="6"/>
        <w:numPr>
          <w:ilvl w:val="0"/>
          <w:numId w:val="4"/>
        </w:numPr>
        <w:tabs>
          <w:tab w:val="left" w:pos="753"/>
        </w:tabs>
        <w:spacing w:before="91" w:after="0" w:line="319" w:lineRule="auto"/>
        <w:ind w:left="120" w:right="226" w:firstLine="419"/>
        <w:jc w:val="left"/>
        <w:rPr>
          <w:sz w:val="21"/>
        </w:rPr>
      </w:pPr>
      <w:r>
        <w:rPr>
          <w:spacing w:val="-3"/>
          <w:sz w:val="21"/>
        </w:rPr>
        <w:t>倪春中，刘春学，张世涛. 从岩石露头裂隙迹线估算裂隙三维空间方向，石油与天然气地质，</w:t>
      </w:r>
      <w:r>
        <w:rPr>
          <w:sz w:val="21"/>
        </w:rPr>
        <w:t xml:space="preserve">2013，34(1)：102-106. </w:t>
      </w:r>
    </w:p>
    <w:p>
      <w:pPr>
        <w:pStyle w:val="6"/>
        <w:numPr>
          <w:ilvl w:val="0"/>
          <w:numId w:val="4"/>
        </w:numPr>
        <w:tabs>
          <w:tab w:val="left" w:pos="753"/>
        </w:tabs>
        <w:spacing w:before="2" w:after="0" w:line="319" w:lineRule="auto"/>
        <w:ind w:left="120" w:right="226" w:firstLine="419"/>
        <w:jc w:val="left"/>
        <w:rPr>
          <w:sz w:val="21"/>
        </w:rPr>
      </w:pPr>
      <w:r>
        <w:rPr>
          <w:spacing w:val="-3"/>
          <w:sz w:val="21"/>
        </w:rPr>
        <w:t>刘春学，倪春中，燕永锋，谭喨. 基于遥感影像的线性构造自动提取，遥感技术与应用，2014</w:t>
      </w:r>
      <w:r>
        <w:rPr>
          <w:spacing w:val="-2"/>
          <w:sz w:val="21"/>
        </w:rPr>
        <w:t xml:space="preserve">, </w:t>
      </w:r>
      <w:r>
        <w:rPr>
          <w:sz w:val="21"/>
        </w:rPr>
        <w:t xml:space="preserve">29(2)：273-277. </w:t>
      </w:r>
    </w:p>
    <w:p>
      <w:pPr>
        <w:pStyle w:val="6"/>
        <w:numPr>
          <w:ilvl w:val="0"/>
          <w:numId w:val="4"/>
        </w:numPr>
        <w:tabs>
          <w:tab w:val="left" w:pos="753"/>
        </w:tabs>
        <w:spacing w:before="2" w:after="0" w:line="319" w:lineRule="auto"/>
        <w:ind w:left="120" w:right="226" w:firstLine="419"/>
        <w:jc w:val="left"/>
        <w:rPr>
          <w:sz w:val="21"/>
        </w:rPr>
      </w:pPr>
      <w:r>
        <w:rPr>
          <w:spacing w:val="-3"/>
          <w:sz w:val="21"/>
        </w:rPr>
        <w:t>刘春学，倪春中，燕永锋，谭喨. 利用地质统计学方法模拟岩石裂隙网络的三维空间分布——以云南个旧高松矿田为例，地球学报，</w:t>
      </w:r>
      <w:r>
        <w:rPr>
          <w:sz w:val="21"/>
        </w:rPr>
        <w:t xml:space="preserve">2014，34(3)：347-353. </w:t>
      </w:r>
    </w:p>
    <w:p>
      <w:pPr>
        <w:pStyle w:val="6"/>
        <w:numPr>
          <w:ilvl w:val="0"/>
          <w:numId w:val="4"/>
        </w:numPr>
        <w:tabs>
          <w:tab w:val="left" w:pos="753"/>
        </w:tabs>
        <w:spacing w:before="2" w:after="0" w:line="319" w:lineRule="auto"/>
        <w:ind w:left="120" w:right="226" w:firstLine="419"/>
        <w:jc w:val="left"/>
        <w:rPr>
          <w:sz w:val="21"/>
        </w:rPr>
      </w:pPr>
      <w:r>
        <w:rPr>
          <w:spacing w:val="-3"/>
          <w:sz w:val="21"/>
        </w:rPr>
        <w:t>倪春中，刘春学，张世涛，李爱敏，李雨健，苍宝海，刘雷. 基于体视学技术的二维数据模拟三维裂隙网络，石油与天然气地质</w:t>
      </w:r>
      <w:r>
        <w:rPr>
          <w:sz w:val="21"/>
        </w:rPr>
        <w:t xml:space="preserve">，2014，35(1)：148-152. </w:t>
      </w:r>
    </w:p>
    <w:p>
      <w:pPr>
        <w:pStyle w:val="6"/>
        <w:widowControl w:val="0"/>
        <w:numPr>
          <w:ilvl w:val="0"/>
          <w:numId w:val="0"/>
        </w:numPr>
        <w:tabs>
          <w:tab w:val="left" w:pos="753"/>
        </w:tabs>
        <w:autoSpaceDE w:val="0"/>
        <w:autoSpaceDN w:val="0"/>
        <w:spacing w:before="2" w:after="0" w:line="319" w:lineRule="auto"/>
        <w:ind w:right="226" w:rightChars="0"/>
        <w:jc w:val="left"/>
        <w:rPr>
          <w:sz w:val="21"/>
        </w:rPr>
      </w:pPr>
    </w:p>
    <w:p>
      <w:pPr>
        <w:pStyle w:val="6"/>
        <w:keepNext w:val="0"/>
        <w:keepLines w:val="0"/>
        <w:pageBreakBefore w:val="0"/>
        <w:widowControl w:val="0"/>
        <w:numPr>
          <w:ilvl w:val="0"/>
          <w:numId w:val="0"/>
        </w:numPr>
        <w:tabs>
          <w:tab w:val="left" w:pos="753"/>
        </w:tabs>
        <w:kinsoku/>
        <w:wordWrap/>
        <w:overflowPunct/>
        <w:topLinePunct w:val="0"/>
        <w:autoSpaceDE w:val="0"/>
        <w:autoSpaceDN w:val="0"/>
        <w:bidi w:val="0"/>
        <w:adjustRightInd/>
        <w:snapToGrid/>
        <w:spacing w:before="2" w:after="0" w:line="320" w:lineRule="auto"/>
        <w:ind w:right="227" w:rightChars="0" w:firstLine="420" w:firstLineChars="200"/>
        <w:jc w:val="right"/>
        <w:textAlignment w:val="auto"/>
        <w:rPr>
          <w:rFonts w:hint="default"/>
          <w:sz w:val="21"/>
          <w:lang w:val="en-US" w:eastAsia="zh-CN"/>
        </w:rPr>
      </w:pPr>
    </w:p>
    <w:sectPr>
      <w:pgSz w:w="11910" w:h="16840"/>
      <w:pgMar w:top="1420" w:right="1680" w:bottom="280" w:left="168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205925"/>
    <w:multiLevelType w:val="multilevel"/>
    <w:tmpl w:val="BF205925"/>
    <w:lvl w:ilvl="0" w:tentative="0">
      <w:start w:val="1"/>
      <w:numFmt w:val="decimal"/>
      <w:lvlText w:val="%1."/>
      <w:lvlJc w:val="left"/>
      <w:pPr>
        <w:ind w:left="120" w:hanging="213"/>
        <w:jc w:val="left"/>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962" w:hanging="213"/>
      </w:pPr>
      <w:rPr>
        <w:rFonts w:hint="default"/>
        <w:lang w:val="zh-CN" w:eastAsia="zh-CN" w:bidi="zh-CN"/>
      </w:rPr>
    </w:lvl>
    <w:lvl w:ilvl="2" w:tentative="0">
      <w:start w:val="0"/>
      <w:numFmt w:val="bullet"/>
      <w:lvlText w:val="•"/>
      <w:lvlJc w:val="left"/>
      <w:pPr>
        <w:ind w:left="1805" w:hanging="213"/>
      </w:pPr>
      <w:rPr>
        <w:rFonts w:hint="default"/>
        <w:lang w:val="zh-CN" w:eastAsia="zh-CN" w:bidi="zh-CN"/>
      </w:rPr>
    </w:lvl>
    <w:lvl w:ilvl="3" w:tentative="0">
      <w:start w:val="0"/>
      <w:numFmt w:val="bullet"/>
      <w:lvlText w:val="•"/>
      <w:lvlJc w:val="left"/>
      <w:pPr>
        <w:ind w:left="2647" w:hanging="213"/>
      </w:pPr>
      <w:rPr>
        <w:rFonts w:hint="default"/>
        <w:lang w:val="zh-CN" w:eastAsia="zh-CN" w:bidi="zh-CN"/>
      </w:rPr>
    </w:lvl>
    <w:lvl w:ilvl="4" w:tentative="0">
      <w:start w:val="0"/>
      <w:numFmt w:val="bullet"/>
      <w:lvlText w:val="•"/>
      <w:lvlJc w:val="left"/>
      <w:pPr>
        <w:ind w:left="3490" w:hanging="213"/>
      </w:pPr>
      <w:rPr>
        <w:rFonts w:hint="default"/>
        <w:lang w:val="zh-CN" w:eastAsia="zh-CN" w:bidi="zh-CN"/>
      </w:rPr>
    </w:lvl>
    <w:lvl w:ilvl="5" w:tentative="0">
      <w:start w:val="0"/>
      <w:numFmt w:val="bullet"/>
      <w:lvlText w:val="•"/>
      <w:lvlJc w:val="left"/>
      <w:pPr>
        <w:ind w:left="4333" w:hanging="213"/>
      </w:pPr>
      <w:rPr>
        <w:rFonts w:hint="default"/>
        <w:lang w:val="zh-CN" w:eastAsia="zh-CN" w:bidi="zh-CN"/>
      </w:rPr>
    </w:lvl>
    <w:lvl w:ilvl="6" w:tentative="0">
      <w:start w:val="0"/>
      <w:numFmt w:val="bullet"/>
      <w:lvlText w:val="•"/>
      <w:lvlJc w:val="left"/>
      <w:pPr>
        <w:ind w:left="5175" w:hanging="213"/>
      </w:pPr>
      <w:rPr>
        <w:rFonts w:hint="default"/>
        <w:lang w:val="zh-CN" w:eastAsia="zh-CN" w:bidi="zh-CN"/>
      </w:rPr>
    </w:lvl>
    <w:lvl w:ilvl="7" w:tentative="0">
      <w:start w:val="0"/>
      <w:numFmt w:val="bullet"/>
      <w:lvlText w:val="•"/>
      <w:lvlJc w:val="left"/>
      <w:pPr>
        <w:ind w:left="6018" w:hanging="213"/>
      </w:pPr>
      <w:rPr>
        <w:rFonts w:hint="default"/>
        <w:lang w:val="zh-CN" w:eastAsia="zh-CN" w:bidi="zh-CN"/>
      </w:rPr>
    </w:lvl>
    <w:lvl w:ilvl="8" w:tentative="0">
      <w:start w:val="0"/>
      <w:numFmt w:val="bullet"/>
      <w:lvlText w:val="•"/>
      <w:lvlJc w:val="left"/>
      <w:pPr>
        <w:ind w:left="6861" w:hanging="213"/>
      </w:pPr>
      <w:rPr>
        <w:rFonts w:hint="default"/>
        <w:lang w:val="zh-CN" w:eastAsia="zh-CN" w:bidi="zh-CN"/>
      </w:rPr>
    </w:lvl>
  </w:abstractNum>
  <w:abstractNum w:abstractNumId="1">
    <w:nsid w:val="CF092B84"/>
    <w:multiLevelType w:val="multilevel"/>
    <w:tmpl w:val="CF092B84"/>
    <w:lvl w:ilvl="0" w:tentative="0">
      <w:start w:val="2"/>
      <w:numFmt w:val="decimal"/>
      <w:lvlText w:val="%1."/>
      <w:lvlJc w:val="left"/>
      <w:pPr>
        <w:ind w:left="752" w:hanging="213"/>
        <w:jc w:val="left"/>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1538" w:hanging="213"/>
      </w:pPr>
      <w:rPr>
        <w:rFonts w:hint="default"/>
        <w:lang w:val="zh-CN" w:eastAsia="zh-CN" w:bidi="zh-CN"/>
      </w:rPr>
    </w:lvl>
    <w:lvl w:ilvl="2" w:tentative="0">
      <w:start w:val="0"/>
      <w:numFmt w:val="bullet"/>
      <w:lvlText w:val="•"/>
      <w:lvlJc w:val="left"/>
      <w:pPr>
        <w:ind w:left="2317" w:hanging="213"/>
      </w:pPr>
      <w:rPr>
        <w:rFonts w:hint="default"/>
        <w:lang w:val="zh-CN" w:eastAsia="zh-CN" w:bidi="zh-CN"/>
      </w:rPr>
    </w:lvl>
    <w:lvl w:ilvl="3" w:tentative="0">
      <w:start w:val="0"/>
      <w:numFmt w:val="bullet"/>
      <w:lvlText w:val="•"/>
      <w:lvlJc w:val="left"/>
      <w:pPr>
        <w:ind w:left="3095" w:hanging="213"/>
      </w:pPr>
      <w:rPr>
        <w:rFonts w:hint="default"/>
        <w:lang w:val="zh-CN" w:eastAsia="zh-CN" w:bidi="zh-CN"/>
      </w:rPr>
    </w:lvl>
    <w:lvl w:ilvl="4" w:tentative="0">
      <w:start w:val="0"/>
      <w:numFmt w:val="bullet"/>
      <w:lvlText w:val="•"/>
      <w:lvlJc w:val="left"/>
      <w:pPr>
        <w:ind w:left="3874" w:hanging="213"/>
      </w:pPr>
      <w:rPr>
        <w:rFonts w:hint="default"/>
        <w:lang w:val="zh-CN" w:eastAsia="zh-CN" w:bidi="zh-CN"/>
      </w:rPr>
    </w:lvl>
    <w:lvl w:ilvl="5" w:tentative="0">
      <w:start w:val="0"/>
      <w:numFmt w:val="bullet"/>
      <w:lvlText w:val="•"/>
      <w:lvlJc w:val="left"/>
      <w:pPr>
        <w:ind w:left="4653" w:hanging="213"/>
      </w:pPr>
      <w:rPr>
        <w:rFonts w:hint="default"/>
        <w:lang w:val="zh-CN" w:eastAsia="zh-CN" w:bidi="zh-CN"/>
      </w:rPr>
    </w:lvl>
    <w:lvl w:ilvl="6" w:tentative="0">
      <w:start w:val="0"/>
      <w:numFmt w:val="bullet"/>
      <w:lvlText w:val="•"/>
      <w:lvlJc w:val="left"/>
      <w:pPr>
        <w:ind w:left="5431" w:hanging="213"/>
      </w:pPr>
      <w:rPr>
        <w:rFonts w:hint="default"/>
        <w:lang w:val="zh-CN" w:eastAsia="zh-CN" w:bidi="zh-CN"/>
      </w:rPr>
    </w:lvl>
    <w:lvl w:ilvl="7" w:tentative="0">
      <w:start w:val="0"/>
      <w:numFmt w:val="bullet"/>
      <w:lvlText w:val="•"/>
      <w:lvlJc w:val="left"/>
      <w:pPr>
        <w:ind w:left="6210" w:hanging="213"/>
      </w:pPr>
      <w:rPr>
        <w:rFonts w:hint="default"/>
        <w:lang w:val="zh-CN" w:eastAsia="zh-CN" w:bidi="zh-CN"/>
      </w:rPr>
    </w:lvl>
    <w:lvl w:ilvl="8" w:tentative="0">
      <w:start w:val="0"/>
      <w:numFmt w:val="bullet"/>
      <w:lvlText w:val="•"/>
      <w:lvlJc w:val="left"/>
      <w:pPr>
        <w:ind w:left="6989" w:hanging="213"/>
      </w:pPr>
      <w:rPr>
        <w:rFonts w:hint="default"/>
        <w:lang w:val="zh-CN" w:eastAsia="zh-CN" w:bidi="zh-CN"/>
      </w:rPr>
    </w:lvl>
  </w:abstractNum>
  <w:abstractNum w:abstractNumId="2">
    <w:nsid w:val="0053208E"/>
    <w:multiLevelType w:val="multilevel"/>
    <w:tmpl w:val="0053208E"/>
    <w:lvl w:ilvl="0" w:tentative="0">
      <w:start w:val="1"/>
      <w:numFmt w:val="decimal"/>
      <w:lvlText w:val="%1）"/>
      <w:lvlJc w:val="left"/>
      <w:pPr>
        <w:ind w:left="120" w:hanging="318"/>
        <w:jc w:val="left"/>
      </w:pPr>
      <w:rPr>
        <w:rFonts w:hint="default" w:ascii="宋体" w:hAnsi="宋体" w:eastAsia="宋体" w:cs="宋体"/>
        <w:w w:val="100"/>
        <w:sz w:val="19"/>
        <w:szCs w:val="19"/>
        <w:lang w:val="zh-CN" w:eastAsia="zh-CN" w:bidi="zh-CN"/>
      </w:rPr>
    </w:lvl>
    <w:lvl w:ilvl="1" w:tentative="0">
      <w:start w:val="0"/>
      <w:numFmt w:val="bullet"/>
      <w:lvlText w:val="•"/>
      <w:lvlJc w:val="left"/>
      <w:pPr>
        <w:ind w:left="962" w:hanging="318"/>
      </w:pPr>
      <w:rPr>
        <w:rFonts w:hint="default"/>
        <w:lang w:val="zh-CN" w:eastAsia="zh-CN" w:bidi="zh-CN"/>
      </w:rPr>
    </w:lvl>
    <w:lvl w:ilvl="2" w:tentative="0">
      <w:start w:val="0"/>
      <w:numFmt w:val="bullet"/>
      <w:lvlText w:val="•"/>
      <w:lvlJc w:val="left"/>
      <w:pPr>
        <w:ind w:left="1805" w:hanging="318"/>
      </w:pPr>
      <w:rPr>
        <w:rFonts w:hint="default"/>
        <w:lang w:val="zh-CN" w:eastAsia="zh-CN" w:bidi="zh-CN"/>
      </w:rPr>
    </w:lvl>
    <w:lvl w:ilvl="3" w:tentative="0">
      <w:start w:val="0"/>
      <w:numFmt w:val="bullet"/>
      <w:lvlText w:val="•"/>
      <w:lvlJc w:val="left"/>
      <w:pPr>
        <w:ind w:left="2647" w:hanging="318"/>
      </w:pPr>
      <w:rPr>
        <w:rFonts w:hint="default"/>
        <w:lang w:val="zh-CN" w:eastAsia="zh-CN" w:bidi="zh-CN"/>
      </w:rPr>
    </w:lvl>
    <w:lvl w:ilvl="4" w:tentative="0">
      <w:start w:val="0"/>
      <w:numFmt w:val="bullet"/>
      <w:lvlText w:val="•"/>
      <w:lvlJc w:val="left"/>
      <w:pPr>
        <w:ind w:left="3490" w:hanging="318"/>
      </w:pPr>
      <w:rPr>
        <w:rFonts w:hint="default"/>
        <w:lang w:val="zh-CN" w:eastAsia="zh-CN" w:bidi="zh-CN"/>
      </w:rPr>
    </w:lvl>
    <w:lvl w:ilvl="5" w:tentative="0">
      <w:start w:val="0"/>
      <w:numFmt w:val="bullet"/>
      <w:lvlText w:val="•"/>
      <w:lvlJc w:val="left"/>
      <w:pPr>
        <w:ind w:left="4333" w:hanging="318"/>
      </w:pPr>
      <w:rPr>
        <w:rFonts w:hint="default"/>
        <w:lang w:val="zh-CN" w:eastAsia="zh-CN" w:bidi="zh-CN"/>
      </w:rPr>
    </w:lvl>
    <w:lvl w:ilvl="6" w:tentative="0">
      <w:start w:val="0"/>
      <w:numFmt w:val="bullet"/>
      <w:lvlText w:val="•"/>
      <w:lvlJc w:val="left"/>
      <w:pPr>
        <w:ind w:left="5175" w:hanging="318"/>
      </w:pPr>
      <w:rPr>
        <w:rFonts w:hint="default"/>
        <w:lang w:val="zh-CN" w:eastAsia="zh-CN" w:bidi="zh-CN"/>
      </w:rPr>
    </w:lvl>
    <w:lvl w:ilvl="7" w:tentative="0">
      <w:start w:val="0"/>
      <w:numFmt w:val="bullet"/>
      <w:lvlText w:val="•"/>
      <w:lvlJc w:val="left"/>
      <w:pPr>
        <w:ind w:left="6018" w:hanging="318"/>
      </w:pPr>
      <w:rPr>
        <w:rFonts w:hint="default"/>
        <w:lang w:val="zh-CN" w:eastAsia="zh-CN" w:bidi="zh-CN"/>
      </w:rPr>
    </w:lvl>
    <w:lvl w:ilvl="8" w:tentative="0">
      <w:start w:val="0"/>
      <w:numFmt w:val="bullet"/>
      <w:lvlText w:val="•"/>
      <w:lvlJc w:val="left"/>
      <w:pPr>
        <w:ind w:left="6861" w:hanging="318"/>
      </w:pPr>
      <w:rPr>
        <w:rFonts w:hint="default"/>
        <w:lang w:val="zh-CN" w:eastAsia="zh-CN" w:bidi="zh-CN"/>
      </w:rPr>
    </w:lvl>
  </w:abstractNum>
  <w:abstractNum w:abstractNumId="3">
    <w:nsid w:val="59ADCABA"/>
    <w:multiLevelType w:val="multilevel"/>
    <w:tmpl w:val="59ADCABA"/>
    <w:lvl w:ilvl="0" w:tentative="0">
      <w:start w:val="1"/>
      <w:numFmt w:val="decimal"/>
      <w:lvlText w:val="(%1)"/>
      <w:lvlJc w:val="left"/>
      <w:pPr>
        <w:ind w:left="120" w:hanging="318"/>
        <w:jc w:val="left"/>
      </w:pPr>
      <w:rPr>
        <w:rFonts w:hint="default" w:ascii="宋体" w:hAnsi="宋体" w:eastAsia="宋体" w:cs="宋体"/>
        <w:w w:val="100"/>
        <w:sz w:val="19"/>
        <w:szCs w:val="19"/>
        <w:lang w:val="zh-CN" w:eastAsia="zh-CN" w:bidi="zh-CN"/>
      </w:rPr>
    </w:lvl>
    <w:lvl w:ilvl="1" w:tentative="0">
      <w:start w:val="0"/>
      <w:numFmt w:val="bullet"/>
      <w:lvlText w:val="•"/>
      <w:lvlJc w:val="left"/>
      <w:pPr>
        <w:ind w:left="962" w:hanging="318"/>
      </w:pPr>
      <w:rPr>
        <w:rFonts w:hint="default"/>
        <w:lang w:val="zh-CN" w:eastAsia="zh-CN" w:bidi="zh-CN"/>
      </w:rPr>
    </w:lvl>
    <w:lvl w:ilvl="2" w:tentative="0">
      <w:start w:val="0"/>
      <w:numFmt w:val="bullet"/>
      <w:lvlText w:val="•"/>
      <w:lvlJc w:val="left"/>
      <w:pPr>
        <w:ind w:left="1805" w:hanging="318"/>
      </w:pPr>
      <w:rPr>
        <w:rFonts w:hint="default"/>
        <w:lang w:val="zh-CN" w:eastAsia="zh-CN" w:bidi="zh-CN"/>
      </w:rPr>
    </w:lvl>
    <w:lvl w:ilvl="3" w:tentative="0">
      <w:start w:val="0"/>
      <w:numFmt w:val="bullet"/>
      <w:lvlText w:val="•"/>
      <w:lvlJc w:val="left"/>
      <w:pPr>
        <w:ind w:left="2647" w:hanging="318"/>
      </w:pPr>
      <w:rPr>
        <w:rFonts w:hint="default"/>
        <w:lang w:val="zh-CN" w:eastAsia="zh-CN" w:bidi="zh-CN"/>
      </w:rPr>
    </w:lvl>
    <w:lvl w:ilvl="4" w:tentative="0">
      <w:start w:val="0"/>
      <w:numFmt w:val="bullet"/>
      <w:lvlText w:val="•"/>
      <w:lvlJc w:val="left"/>
      <w:pPr>
        <w:ind w:left="3490" w:hanging="318"/>
      </w:pPr>
      <w:rPr>
        <w:rFonts w:hint="default"/>
        <w:lang w:val="zh-CN" w:eastAsia="zh-CN" w:bidi="zh-CN"/>
      </w:rPr>
    </w:lvl>
    <w:lvl w:ilvl="5" w:tentative="0">
      <w:start w:val="0"/>
      <w:numFmt w:val="bullet"/>
      <w:lvlText w:val="•"/>
      <w:lvlJc w:val="left"/>
      <w:pPr>
        <w:ind w:left="4333" w:hanging="318"/>
      </w:pPr>
      <w:rPr>
        <w:rFonts w:hint="default"/>
        <w:lang w:val="zh-CN" w:eastAsia="zh-CN" w:bidi="zh-CN"/>
      </w:rPr>
    </w:lvl>
    <w:lvl w:ilvl="6" w:tentative="0">
      <w:start w:val="0"/>
      <w:numFmt w:val="bullet"/>
      <w:lvlText w:val="•"/>
      <w:lvlJc w:val="left"/>
      <w:pPr>
        <w:ind w:left="5175" w:hanging="318"/>
      </w:pPr>
      <w:rPr>
        <w:rFonts w:hint="default"/>
        <w:lang w:val="zh-CN" w:eastAsia="zh-CN" w:bidi="zh-CN"/>
      </w:rPr>
    </w:lvl>
    <w:lvl w:ilvl="7" w:tentative="0">
      <w:start w:val="0"/>
      <w:numFmt w:val="bullet"/>
      <w:lvlText w:val="•"/>
      <w:lvlJc w:val="left"/>
      <w:pPr>
        <w:ind w:left="6018" w:hanging="318"/>
      </w:pPr>
      <w:rPr>
        <w:rFonts w:hint="default"/>
        <w:lang w:val="zh-CN" w:eastAsia="zh-CN" w:bidi="zh-CN"/>
      </w:rPr>
    </w:lvl>
    <w:lvl w:ilvl="8" w:tentative="0">
      <w:start w:val="0"/>
      <w:numFmt w:val="bullet"/>
      <w:lvlText w:val="•"/>
      <w:lvlJc w:val="left"/>
      <w:pPr>
        <w:ind w:left="6861" w:hanging="318"/>
      </w:pPr>
      <w:rPr>
        <w:rFonts w:hint="default"/>
        <w:lang w:val="zh-CN" w:eastAsia="zh-CN" w:bidi="zh-CN"/>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697CF9"/>
    <w:rsid w:val="383466B6"/>
    <w:rsid w:val="5CD1047D"/>
    <w:rsid w:val="64F718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4">
    <w:name w:val="Default Paragraph Font"/>
    <w:semiHidden/>
    <w:unhideWhenUsed/>
    <w:uiPriority w:val="1"/>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spacing w:before="2"/>
      <w:ind w:left="120" w:firstLine="419"/>
    </w:pPr>
    <w:rPr>
      <w:rFonts w:ascii="宋体" w:hAnsi="宋体" w:eastAsia="宋体" w:cs="宋体"/>
      <w:sz w:val="21"/>
      <w:szCs w:val="21"/>
      <w:lang w:val="zh-CN" w:eastAsia="zh-CN" w:bidi="zh-CN"/>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pPr>
      <w:spacing w:before="2"/>
      <w:ind w:left="120" w:right="123" w:firstLine="419"/>
    </w:pPr>
    <w:rPr>
      <w:rFonts w:ascii="宋体" w:hAnsi="宋体" w:eastAsia="宋体" w:cs="宋体"/>
      <w:lang w:val="zh-CN" w:eastAsia="zh-CN" w:bidi="zh-CN"/>
    </w:rPr>
  </w:style>
  <w:style w:type="paragraph" w:customStyle="1" w:styleId="7">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ScaleCrop>false</ScaleCrop>
  <LinksUpToDate>false</LinksUpToDate>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2020-07-13T09:01:00Z</dcterms:created>
  <dc:creator>Lu Lei</dc:creator>
  <cp:lastModifiedBy>Royce</cp:lastModifiedBy>
  <dcterms:modified xsi:type="dcterms:W3CDTF">2020-07-13T13:34:33Z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2020-07-09T00:00:00Z</vt:filetime>
  </property>
  <property fmtid="{D5CDD505-2E9C-101B-9397-08002B2CF9AE}" pid="3" name="Creator">
    <vt:lpwstr>Microsoft® Word 适用于 Microsoft 365</vt:lpwstr>
  </property>
  <property fmtid="{D5CDD505-2E9C-101B-9397-08002B2CF9AE}" pid="4" name="LastSaved">
    <vt:filetime>2020-07-13T00:00:00Z</vt:filetime>
  </property>
  <property fmtid="{D5CDD505-2E9C-101B-9397-08002B2CF9AE}" pid="5" name="KSOProductBuildVer">
    <vt:lpwstr>2052-11.1.0.9828</vt:lpwstr>
  </property>
</Properties>
</file>